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8E60" w14:textId="1F6C9600" w:rsidR="00267C39" w:rsidRDefault="007A44F9" w:rsidP="00143A9D">
      <w:pPr>
        <w:spacing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Как</w:t>
      </w:r>
      <w:r w:rsidR="00267C39" w:rsidRPr="00E84EE8">
        <w:rPr>
          <w:rFonts w:cs="Times New Roman"/>
          <w:b/>
          <w:bCs/>
          <w:szCs w:val="28"/>
        </w:rPr>
        <w:t xml:space="preserve"> успешно интегр</w:t>
      </w:r>
      <w:r>
        <w:rPr>
          <w:rFonts w:cs="Times New Roman"/>
          <w:b/>
          <w:bCs/>
          <w:szCs w:val="28"/>
        </w:rPr>
        <w:t>ировать</w:t>
      </w:r>
      <w:r w:rsidR="00267C39" w:rsidRPr="00E84EE8">
        <w:rPr>
          <w:rFonts w:cs="Times New Roman"/>
          <w:b/>
          <w:bCs/>
          <w:szCs w:val="28"/>
        </w:rPr>
        <w:t xml:space="preserve"> обучающихся с ОВЗ в образовательное пространство</w:t>
      </w:r>
      <w:r>
        <w:rPr>
          <w:rFonts w:cs="Times New Roman"/>
          <w:b/>
          <w:bCs/>
          <w:szCs w:val="28"/>
        </w:rPr>
        <w:t xml:space="preserve"> рассказали в СКИ РАНХиГС</w:t>
      </w:r>
    </w:p>
    <w:p w14:paraId="5665872F" w14:textId="77777777" w:rsidR="00143A9D" w:rsidRPr="00E84EE8" w:rsidRDefault="00143A9D" w:rsidP="00143A9D">
      <w:pPr>
        <w:spacing w:line="240" w:lineRule="auto"/>
        <w:jc w:val="center"/>
        <w:rPr>
          <w:rFonts w:cs="Times New Roman"/>
          <w:b/>
          <w:bCs/>
          <w:szCs w:val="28"/>
        </w:rPr>
      </w:pPr>
    </w:p>
    <w:p w14:paraId="19626C5D" w14:textId="1361DA94" w:rsidR="00A106AF" w:rsidRPr="008D2577" w:rsidRDefault="00143A9D" w:rsidP="00143A9D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Pr="008D2577">
        <w:rPr>
          <w:rFonts w:cs="Times New Roman"/>
          <w:szCs w:val="28"/>
        </w:rPr>
        <w:t xml:space="preserve"> контексте происходящих процессов гуманизации</w:t>
      </w:r>
      <w:r w:rsidR="00B96BA4" w:rsidRPr="008D2577">
        <w:rPr>
          <w:rFonts w:cs="Times New Roman"/>
          <w:szCs w:val="28"/>
        </w:rPr>
        <w:t xml:space="preserve"> </w:t>
      </w:r>
      <w:r w:rsidR="00700E74">
        <w:rPr>
          <w:rFonts w:cs="Times New Roman"/>
          <w:szCs w:val="28"/>
        </w:rPr>
        <w:t xml:space="preserve">организация </w:t>
      </w:r>
      <w:r w:rsidR="00402422">
        <w:rPr>
          <w:rFonts w:cs="Times New Roman"/>
          <w:szCs w:val="28"/>
        </w:rPr>
        <w:t xml:space="preserve">особых </w:t>
      </w:r>
      <w:r w:rsidR="00B96BA4" w:rsidRPr="008D2577">
        <w:rPr>
          <w:rFonts w:cs="Times New Roman"/>
          <w:szCs w:val="28"/>
        </w:rPr>
        <w:t xml:space="preserve">условий для </w:t>
      </w:r>
      <w:r w:rsidR="00700E74">
        <w:rPr>
          <w:rFonts w:cs="Times New Roman"/>
          <w:szCs w:val="28"/>
        </w:rPr>
        <w:t xml:space="preserve">эффективной </w:t>
      </w:r>
      <w:r w:rsidR="00B96BA4" w:rsidRPr="008D2577">
        <w:rPr>
          <w:rFonts w:cs="Times New Roman"/>
          <w:szCs w:val="28"/>
        </w:rPr>
        <w:t>адаптации инвалидов и лиц с</w:t>
      </w:r>
      <w:r w:rsidR="007A44F9">
        <w:rPr>
          <w:rFonts w:cs="Times New Roman"/>
          <w:szCs w:val="28"/>
        </w:rPr>
        <w:t xml:space="preserve"> </w:t>
      </w:r>
      <w:r w:rsidR="00B96BA4" w:rsidRPr="008D2577">
        <w:rPr>
          <w:rFonts w:cs="Times New Roman"/>
          <w:szCs w:val="28"/>
        </w:rPr>
        <w:t xml:space="preserve">ограниченными возможностями здоровья </w:t>
      </w:r>
      <w:r w:rsidR="008D2577" w:rsidRPr="008D2577">
        <w:rPr>
          <w:rFonts w:cs="Times New Roman"/>
          <w:szCs w:val="28"/>
        </w:rPr>
        <w:t>оста</w:t>
      </w:r>
      <w:r w:rsidR="008D2577">
        <w:rPr>
          <w:rFonts w:cs="Times New Roman"/>
          <w:szCs w:val="28"/>
        </w:rPr>
        <w:t>е</w:t>
      </w:r>
      <w:r w:rsidR="008D2577" w:rsidRPr="008D2577">
        <w:rPr>
          <w:rFonts w:cs="Times New Roman"/>
          <w:szCs w:val="28"/>
        </w:rPr>
        <w:t>тся</w:t>
      </w:r>
      <w:r w:rsidR="00B96BA4" w:rsidRPr="008D2577">
        <w:rPr>
          <w:rFonts w:cs="Times New Roman"/>
          <w:szCs w:val="28"/>
        </w:rPr>
        <w:t xml:space="preserve"> </w:t>
      </w:r>
      <w:r w:rsidR="00700E74">
        <w:rPr>
          <w:rFonts w:cs="Times New Roman"/>
          <w:szCs w:val="28"/>
        </w:rPr>
        <w:t>одной из приоритетных задач государства.</w:t>
      </w:r>
    </w:p>
    <w:p w14:paraId="5B347F82" w14:textId="0A62E1E9" w:rsidR="0088618E" w:rsidRPr="008D2577" w:rsidRDefault="00700E74" w:rsidP="00143A9D">
      <w:pPr>
        <w:pStyle w:val="1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  <w14:ligatures w14:val="non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3F17D2" w:rsidRPr="008D2577">
        <w:rPr>
          <w:rFonts w:ascii="Times New Roman" w:eastAsia="TimesNewRomanPSMT" w:hAnsi="Times New Roman" w:cs="Times New Roman"/>
          <w:color w:val="auto"/>
          <w:kern w:val="0"/>
          <w:sz w:val="28"/>
          <w:szCs w:val="28"/>
        </w:rPr>
        <w:t>Федеральн</w:t>
      </w:r>
      <w:r>
        <w:rPr>
          <w:rFonts w:ascii="Times New Roman" w:eastAsia="TimesNewRomanPSMT" w:hAnsi="Times New Roman" w:cs="Times New Roman"/>
          <w:color w:val="auto"/>
          <w:kern w:val="0"/>
          <w:sz w:val="28"/>
          <w:szCs w:val="28"/>
        </w:rPr>
        <w:t>ым</w:t>
      </w:r>
      <w:r w:rsidR="003F17D2" w:rsidRPr="008D2577">
        <w:rPr>
          <w:rFonts w:ascii="Times New Roman" w:eastAsia="TimesNewRomanPSMT" w:hAnsi="Times New Roman" w:cs="Times New Roman"/>
          <w:color w:val="auto"/>
          <w:kern w:val="0"/>
          <w:sz w:val="28"/>
          <w:szCs w:val="28"/>
        </w:rPr>
        <w:t xml:space="preserve"> закон</w:t>
      </w:r>
      <w:r>
        <w:rPr>
          <w:rFonts w:ascii="Times New Roman" w:eastAsia="TimesNewRomanPSMT" w:hAnsi="Times New Roman" w:cs="Times New Roman"/>
          <w:color w:val="auto"/>
          <w:kern w:val="0"/>
          <w:sz w:val="28"/>
          <w:szCs w:val="28"/>
        </w:rPr>
        <w:t>ом</w:t>
      </w:r>
      <w:r w:rsidR="003F17D2" w:rsidRPr="008D2577">
        <w:rPr>
          <w:rFonts w:ascii="Times New Roman" w:eastAsia="TimesNewRomanPSMT" w:hAnsi="Times New Roman" w:cs="Times New Roman"/>
          <w:color w:val="auto"/>
          <w:kern w:val="0"/>
          <w:sz w:val="28"/>
          <w:szCs w:val="28"/>
        </w:rPr>
        <w:t xml:space="preserve"> «Об образовании в Российской Федерации»,</w:t>
      </w:r>
      <w:r w:rsidR="0088618E" w:rsidRPr="008D25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17D2" w:rsidRPr="008D257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F17D2" w:rsidRPr="008D25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риказ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ом</w:t>
      </w:r>
      <w:r w:rsidR="003F17D2" w:rsidRPr="008D25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4024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Рособрнадзора </w:t>
      </w:r>
      <w:r w:rsidR="008D25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«</w:t>
      </w:r>
      <w:r w:rsidR="003F17D2" w:rsidRPr="008D25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 внесении изменений в Требования к структуре официального сайта</w:t>
      </w:r>
      <w:r w:rsidR="00402422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…</w:t>
      </w:r>
      <w:r w:rsidR="008D25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»</w:t>
      </w:r>
      <w:r w:rsidR="003F17D2" w:rsidRPr="008D257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</w:t>
      </w:r>
      <w:r w:rsidR="003F17D2" w:rsidRPr="008D257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88618E" w:rsidRPr="008D2577">
        <w:rPr>
          <w:rFonts w:ascii="Times New Roman" w:hAnsi="Times New Roman" w:cs="Times New Roman"/>
          <w:color w:val="auto"/>
          <w:kern w:val="0"/>
          <w:sz w:val="28"/>
          <w:szCs w:val="28"/>
        </w:rPr>
        <w:t>Приказ</w:t>
      </w:r>
      <w:r>
        <w:rPr>
          <w:rFonts w:ascii="Times New Roman" w:hAnsi="Times New Roman" w:cs="Times New Roman"/>
          <w:color w:val="auto"/>
          <w:kern w:val="0"/>
          <w:sz w:val="28"/>
          <w:szCs w:val="28"/>
        </w:rPr>
        <w:t>ом</w:t>
      </w:r>
      <w:r w:rsidR="0088618E" w:rsidRPr="008D257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Минобрнауки России </w:t>
      </w:r>
      <w:r w:rsidR="003F17D2" w:rsidRPr="008D2577">
        <w:rPr>
          <w:rFonts w:ascii="Times New Roman" w:hAnsi="Times New Roman" w:cs="Times New Roman"/>
          <w:color w:val="auto"/>
          <w:kern w:val="0"/>
          <w:sz w:val="28"/>
          <w:szCs w:val="28"/>
        </w:rPr>
        <w:t>«</w:t>
      </w:r>
      <w:r w:rsidR="0088618E" w:rsidRPr="008D2577">
        <w:rPr>
          <w:rFonts w:ascii="Times New Roman" w:hAnsi="Times New Roman" w:cs="Times New Roman"/>
          <w:color w:val="auto"/>
          <w:kern w:val="0"/>
          <w:sz w:val="28"/>
          <w:szCs w:val="28"/>
        </w:rPr>
        <w:t>Об утверждении аккредитационных</w:t>
      </w:r>
      <w:r w:rsidR="003F17D2" w:rsidRPr="008D257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</w:t>
      </w:r>
      <w:r w:rsidR="0088618E" w:rsidRPr="008D2577">
        <w:rPr>
          <w:rFonts w:ascii="Times New Roman" w:hAnsi="Times New Roman" w:cs="Times New Roman"/>
          <w:color w:val="auto"/>
          <w:kern w:val="0"/>
          <w:sz w:val="28"/>
          <w:szCs w:val="28"/>
        </w:rPr>
        <w:t>показателей</w:t>
      </w:r>
      <w:r w:rsidR="00402422">
        <w:rPr>
          <w:rFonts w:ascii="Times New Roman" w:hAnsi="Times New Roman" w:cs="Times New Roman"/>
          <w:color w:val="auto"/>
          <w:kern w:val="0"/>
          <w:sz w:val="28"/>
          <w:szCs w:val="28"/>
        </w:rPr>
        <w:t>…</w:t>
      </w:r>
      <w:r w:rsidR="003F17D2" w:rsidRPr="008D2577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» определен </w:t>
      </w:r>
      <w:r w:rsidR="003F17D2" w:rsidRPr="008D2577">
        <w:rPr>
          <w:rFonts w:ascii="Times New Roman" w:hAnsi="Times New Roman" w:cs="Times New Roman"/>
          <w:color w:val="auto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требований, </w:t>
      </w:r>
      <w:r w:rsidR="003F17D2" w:rsidRPr="008D2577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к наличию специализированных адаптационных программ дисциплин, а также к системе обучения инвалидов и лиц с ОВЗ </w:t>
      </w:r>
      <w:r w:rsidR="00E84EE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3F17D2" w:rsidRPr="008D2577">
        <w:rPr>
          <w:rFonts w:ascii="Times New Roman" w:hAnsi="Times New Roman" w:cs="Times New Roman"/>
          <w:color w:val="auto"/>
          <w:sz w:val="28"/>
          <w:szCs w:val="28"/>
        </w:rPr>
        <w:t xml:space="preserve"> применением дистанционных технологий.</w:t>
      </w:r>
      <w:r w:rsidR="008D2577" w:rsidRPr="008D25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D14EACC" w14:textId="4E4AA264" w:rsidR="00267C39" w:rsidRPr="008D2577" w:rsidRDefault="007A44F9" w:rsidP="00143A9D">
      <w:pPr>
        <w:spacing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Заведующий кафедрой экономики и финансового права Северо-Кавказского института – филиала РАНХиГС рассказала, что д</w:t>
      </w:r>
      <w:r w:rsidR="00267C39" w:rsidRPr="008D2577">
        <w:rPr>
          <w:rFonts w:cs="Times New Roman"/>
          <w:szCs w:val="28"/>
        </w:rPr>
        <w:t>ля обеспеч</w:t>
      </w:r>
      <w:r>
        <w:rPr>
          <w:rFonts w:cs="Times New Roman"/>
          <w:szCs w:val="28"/>
        </w:rPr>
        <w:t>ения</w:t>
      </w:r>
      <w:r w:rsidR="00267C39" w:rsidRPr="008D2577">
        <w:rPr>
          <w:rFonts w:cs="Times New Roman"/>
          <w:szCs w:val="28"/>
        </w:rPr>
        <w:t xml:space="preserve"> качественно</w:t>
      </w:r>
      <w:r>
        <w:rPr>
          <w:rFonts w:cs="Times New Roman"/>
          <w:szCs w:val="28"/>
        </w:rPr>
        <w:t>го</w:t>
      </w:r>
      <w:r w:rsidR="00267C39" w:rsidRPr="008D2577">
        <w:rPr>
          <w:rFonts w:cs="Times New Roman"/>
          <w:szCs w:val="28"/>
        </w:rPr>
        <w:t xml:space="preserve"> образовани</w:t>
      </w:r>
      <w:r>
        <w:rPr>
          <w:rFonts w:cs="Times New Roman"/>
          <w:szCs w:val="28"/>
        </w:rPr>
        <w:t>я</w:t>
      </w:r>
      <w:r w:rsidR="00267C39" w:rsidRPr="008D2577">
        <w:rPr>
          <w:rFonts w:cs="Times New Roman"/>
          <w:szCs w:val="28"/>
        </w:rPr>
        <w:t xml:space="preserve"> для лиц с ОВЗ необходимо:</w:t>
      </w:r>
    </w:p>
    <w:p w14:paraId="16C63900" w14:textId="13D46422" w:rsidR="00267C39" w:rsidRDefault="00E84EE8" w:rsidP="00143A9D">
      <w:pPr>
        <w:pStyle w:val="a3"/>
        <w:spacing w:line="240" w:lineRule="auto"/>
        <w:ind w:left="0" w:firstLine="0"/>
        <w:rPr>
          <w:rFonts w:cs="Times New Roman"/>
          <w:szCs w:val="28"/>
        </w:rPr>
      </w:pPr>
      <w:r>
        <w:rPr>
          <w:rFonts w:cs="Times New Roman"/>
          <w:szCs w:val="28"/>
        </w:rPr>
        <w:t>- С</w:t>
      </w:r>
      <w:r w:rsidR="00267C39" w:rsidRPr="008D2577">
        <w:rPr>
          <w:rFonts w:cs="Times New Roman"/>
          <w:szCs w:val="28"/>
        </w:rPr>
        <w:t>оздать</w:t>
      </w:r>
      <w:r>
        <w:rPr>
          <w:rFonts w:cs="Times New Roman"/>
          <w:szCs w:val="28"/>
        </w:rPr>
        <w:t>,</w:t>
      </w:r>
      <w:r w:rsidR="00267C39" w:rsidRPr="008D2577">
        <w:rPr>
          <w:rFonts w:cs="Times New Roman"/>
          <w:szCs w:val="28"/>
        </w:rPr>
        <w:t xml:space="preserve"> так называемые</w:t>
      </w:r>
      <w:r>
        <w:rPr>
          <w:rFonts w:cs="Times New Roman"/>
          <w:szCs w:val="28"/>
        </w:rPr>
        <w:t>,</w:t>
      </w:r>
      <w:r w:rsidR="00267C39" w:rsidRPr="008D2577">
        <w:rPr>
          <w:rFonts w:cs="Times New Roman"/>
          <w:szCs w:val="28"/>
        </w:rPr>
        <w:t xml:space="preserve"> ресурсные центры, которые бы осуществляли координацию и контроль за методическим обеспечением образовательного процесса в образовательных учреждениях. Такие ресурсные центры </w:t>
      </w:r>
      <w:r w:rsidR="00D41263" w:rsidRPr="008D2577">
        <w:rPr>
          <w:rFonts w:cs="Times New Roman"/>
          <w:szCs w:val="28"/>
        </w:rPr>
        <w:t>целесообразно</w:t>
      </w:r>
      <w:r w:rsidR="00267C39" w:rsidRPr="008D2577">
        <w:rPr>
          <w:rFonts w:cs="Times New Roman"/>
          <w:szCs w:val="28"/>
        </w:rPr>
        <w:t xml:space="preserve"> дифференцировать по укрупненным направлениям подго</w:t>
      </w:r>
      <w:r w:rsidR="00D41263" w:rsidRPr="008D2577">
        <w:rPr>
          <w:rFonts w:cs="Times New Roman"/>
          <w:szCs w:val="28"/>
        </w:rPr>
        <w:t>то</w:t>
      </w:r>
      <w:r w:rsidR="00267C39" w:rsidRPr="008D2577">
        <w:rPr>
          <w:rFonts w:cs="Times New Roman"/>
          <w:szCs w:val="28"/>
        </w:rPr>
        <w:t>вки и специальностям, а также в зависимости от категорий нарушений здоровья.</w:t>
      </w:r>
    </w:p>
    <w:p w14:paraId="6ACCC32F" w14:textId="56123568" w:rsidR="008D2577" w:rsidRDefault="00E84EE8" w:rsidP="00143A9D">
      <w:pPr>
        <w:pStyle w:val="a3"/>
        <w:spacing w:line="240" w:lineRule="auto"/>
        <w:ind w:left="0" w:firstLine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</w:rPr>
        <w:t>- Н</w:t>
      </w:r>
      <w:r w:rsidR="008D2577" w:rsidRPr="008D2577">
        <w:rPr>
          <w:rFonts w:cs="Times New Roman"/>
          <w:szCs w:val="28"/>
        </w:rPr>
        <w:t xml:space="preserve">еобходимо закрепить в нормативном поле систему требований к методическому наполнению учебно-методических материалов </w:t>
      </w:r>
      <w:proofErr w:type="gramStart"/>
      <w:r w:rsidR="008D2577" w:rsidRPr="008D2577">
        <w:rPr>
          <w:rFonts w:cs="Times New Roman"/>
          <w:szCs w:val="28"/>
        </w:rPr>
        <w:t>и  унифицированны</w:t>
      </w:r>
      <w:r w:rsidR="00C4584F">
        <w:rPr>
          <w:rFonts w:cs="Times New Roman"/>
          <w:szCs w:val="28"/>
        </w:rPr>
        <w:t>е</w:t>
      </w:r>
      <w:proofErr w:type="gramEnd"/>
      <w:r w:rsidR="008D2577" w:rsidRPr="008D2577">
        <w:rPr>
          <w:rFonts w:cs="Times New Roman"/>
          <w:szCs w:val="28"/>
        </w:rPr>
        <w:t xml:space="preserve"> цифровы</w:t>
      </w:r>
      <w:r w:rsidR="00C4584F">
        <w:rPr>
          <w:rFonts w:cs="Times New Roman"/>
          <w:szCs w:val="28"/>
        </w:rPr>
        <w:t>е</w:t>
      </w:r>
      <w:r w:rsidR="008D2577" w:rsidRPr="008D2577">
        <w:rPr>
          <w:rFonts w:cs="Times New Roman"/>
          <w:szCs w:val="28"/>
        </w:rPr>
        <w:t xml:space="preserve"> решени</w:t>
      </w:r>
      <w:r w:rsidR="00C4584F">
        <w:rPr>
          <w:rFonts w:cs="Times New Roman"/>
          <w:szCs w:val="28"/>
        </w:rPr>
        <w:t>я</w:t>
      </w:r>
      <w:r w:rsidR="008D2577" w:rsidRPr="008D2577">
        <w:rPr>
          <w:rFonts w:cs="Times New Roman"/>
          <w:szCs w:val="28"/>
        </w:rPr>
        <w:t xml:space="preserve">. В </w:t>
      </w:r>
      <w:r w:rsidR="008D2577" w:rsidRPr="008D2577">
        <w:rPr>
          <w:rFonts w:cs="Times New Roman"/>
          <w:szCs w:val="28"/>
          <w:shd w:val="clear" w:color="auto" w:fill="FFFFFF"/>
        </w:rPr>
        <w:t>Минобрнауки России считают, что подобные регламенты должны быть уже запущены в работу к началу нового учебного года.</w:t>
      </w:r>
    </w:p>
    <w:p w14:paraId="4027AE34" w14:textId="7F822E86" w:rsidR="00D41263" w:rsidRPr="00E84EE8" w:rsidRDefault="00E84EE8" w:rsidP="00143A9D">
      <w:pPr>
        <w:pStyle w:val="a3"/>
        <w:spacing w:line="240" w:lineRule="auto"/>
        <w:ind w:left="0" w:firstLine="0"/>
        <w:rPr>
          <w:rFonts w:cs="Times New Roman"/>
          <w:szCs w:val="28"/>
          <w:shd w:val="clear" w:color="auto" w:fill="FFFFFF"/>
        </w:rPr>
      </w:pPr>
      <w:r>
        <w:rPr>
          <w:rFonts w:cs="Times New Roman"/>
          <w:szCs w:val="28"/>
          <w:shd w:val="clear" w:color="auto" w:fill="FFFFFF"/>
        </w:rPr>
        <w:t xml:space="preserve">- </w:t>
      </w:r>
      <w:r w:rsidR="00D41263" w:rsidRPr="008D2577">
        <w:rPr>
          <w:rFonts w:cs="Times New Roman"/>
          <w:szCs w:val="28"/>
        </w:rPr>
        <w:t xml:space="preserve">В нормативно-правовом поле </w:t>
      </w:r>
      <w:r w:rsidR="0088618E" w:rsidRPr="008D2577">
        <w:rPr>
          <w:rFonts w:cs="Times New Roman"/>
          <w:szCs w:val="28"/>
        </w:rPr>
        <w:t xml:space="preserve">еще с 2014 года </w:t>
      </w:r>
      <w:r w:rsidR="00D41263" w:rsidRPr="008D2577">
        <w:rPr>
          <w:rFonts w:cs="Times New Roman"/>
          <w:szCs w:val="28"/>
        </w:rPr>
        <w:t>существуют документы, в которых содержится перечень</w:t>
      </w:r>
      <w:r w:rsidR="00D41263" w:rsidRPr="008D2577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рекомендуемых видов профессиональной деятельности инвалидов</w:t>
      </w:r>
      <w:r w:rsidR="0088618E" w:rsidRPr="008D2577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и лиц с ОВЗ</w:t>
      </w:r>
      <w:r w:rsidR="00D41263" w:rsidRPr="008D2577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 учетом ограничений их жизнедеятельност</w:t>
      </w:r>
      <w:r w:rsidR="0088618E" w:rsidRPr="008D2577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и. Поэтому целесообразно </w:t>
      </w:r>
      <w:r w:rsidR="008D2577" w:rsidRPr="008D2577">
        <w:rPr>
          <w:rFonts w:eastAsia="Times New Roman" w:cs="Times New Roman"/>
          <w:kern w:val="0"/>
          <w:szCs w:val="28"/>
          <w:lang w:eastAsia="ru-RU"/>
          <w14:ligatures w14:val="none"/>
        </w:rPr>
        <w:t>регулярно</w:t>
      </w:r>
      <w:r w:rsidR="0088618E" w:rsidRPr="008D2577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="00D41263" w:rsidRPr="008D2577">
        <w:rPr>
          <w:rFonts w:cs="Times New Roman"/>
          <w:szCs w:val="28"/>
        </w:rPr>
        <w:t xml:space="preserve">размещать (обновлять) </w:t>
      </w:r>
      <w:r w:rsidR="0088618E" w:rsidRPr="008D2577">
        <w:rPr>
          <w:rFonts w:cs="Times New Roman"/>
          <w:szCs w:val="28"/>
        </w:rPr>
        <w:t xml:space="preserve">на </w:t>
      </w:r>
      <w:r w:rsidR="00C4584F">
        <w:rPr>
          <w:rFonts w:cs="Times New Roman"/>
          <w:szCs w:val="28"/>
        </w:rPr>
        <w:t xml:space="preserve">официальных </w:t>
      </w:r>
      <w:r w:rsidR="0088618E" w:rsidRPr="008D2577">
        <w:rPr>
          <w:rFonts w:cs="Times New Roman"/>
          <w:szCs w:val="28"/>
        </w:rPr>
        <w:t xml:space="preserve">интернет платформах, связанных с профессиональным </w:t>
      </w:r>
      <w:r w:rsidR="00C4584F" w:rsidRPr="008D2577">
        <w:rPr>
          <w:rFonts w:cs="Times New Roman"/>
          <w:szCs w:val="28"/>
        </w:rPr>
        <w:t>образованием</w:t>
      </w:r>
      <w:r w:rsidR="0088618E" w:rsidRPr="008D2577">
        <w:rPr>
          <w:rFonts w:cs="Times New Roman"/>
          <w:szCs w:val="28"/>
        </w:rPr>
        <w:t xml:space="preserve"> и </w:t>
      </w:r>
      <w:r w:rsidR="00C4584F" w:rsidRPr="008D2577">
        <w:rPr>
          <w:rFonts w:cs="Times New Roman"/>
          <w:szCs w:val="28"/>
        </w:rPr>
        <w:t>трудоустройством</w:t>
      </w:r>
      <w:r w:rsidR="0088618E" w:rsidRPr="008D2577">
        <w:rPr>
          <w:rFonts w:cs="Times New Roman"/>
          <w:szCs w:val="28"/>
        </w:rPr>
        <w:t xml:space="preserve">, </w:t>
      </w:r>
      <w:r w:rsidR="00D41263" w:rsidRPr="008D2577">
        <w:rPr>
          <w:rFonts w:cs="Times New Roman"/>
          <w:szCs w:val="28"/>
        </w:rPr>
        <w:t>список ТОП-10 самых востребованных профессий для лиц с ОВЗ с целью грамотного проведения процесса профориентации.</w:t>
      </w:r>
    </w:p>
    <w:p w14:paraId="7CFD84EB" w14:textId="1178ECEE" w:rsidR="00B96BA4" w:rsidRPr="008D2577" w:rsidRDefault="00610E6E" w:rsidP="00143A9D">
      <w:pPr>
        <w:spacing w:line="240" w:lineRule="auto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«</w:t>
      </w:r>
      <w:r w:rsidR="0088618E" w:rsidRPr="008D2577">
        <w:rPr>
          <w:rFonts w:cs="Times New Roman"/>
          <w:szCs w:val="28"/>
          <w:lang w:eastAsia="ru-RU"/>
        </w:rPr>
        <w:t>Очень важным аспектом представляется формирование не только цифровых компетенций у данной категории лиц, но и целенаправленное обучение цифровой грамотности и безопасности.</w:t>
      </w:r>
      <w:r w:rsidR="00E84EE8">
        <w:rPr>
          <w:rFonts w:cs="Times New Roman"/>
          <w:szCs w:val="28"/>
          <w:lang w:eastAsia="ru-RU"/>
        </w:rPr>
        <w:t xml:space="preserve"> Д</w:t>
      </w:r>
      <w:r w:rsidR="00267C39" w:rsidRPr="008D2577">
        <w:rPr>
          <w:rFonts w:cs="Times New Roman"/>
          <w:szCs w:val="28"/>
        </w:rPr>
        <w:t>альнейш</w:t>
      </w:r>
      <w:r w:rsidR="0088618E" w:rsidRPr="008D2577">
        <w:rPr>
          <w:rFonts w:cs="Times New Roman"/>
          <w:szCs w:val="28"/>
        </w:rPr>
        <w:t>ая</w:t>
      </w:r>
      <w:r w:rsidR="00267C39" w:rsidRPr="008D2577">
        <w:rPr>
          <w:rFonts w:cs="Times New Roman"/>
          <w:szCs w:val="28"/>
        </w:rPr>
        <w:t xml:space="preserve"> интеграци</w:t>
      </w:r>
      <w:r w:rsidR="0088618E" w:rsidRPr="008D2577">
        <w:rPr>
          <w:rFonts w:cs="Times New Roman"/>
          <w:szCs w:val="28"/>
        </w:rPr>
        <w:t>я</w:t>
      </w:r>
      <w:r w:rsidR="00267C39" w:rsidRPr="008D2577">
        <w:rPr>
          <w:rFonts w:cs="Times New Roman"/>
          <w:szCs w:val="28"/>
        </w:rPr>
        <w:t xml:space="preserve"> лиц с ОВЗ</w:t>
      </w:r>
      <w:r w:rsidR="0088618E" w:rsidRPr="008D2577">
        <w:rPr>
          <w:rFonts w:cs="Times New Roman"/>
          <w:szCs w:val="28"/>
        </w:rPr>
        <w:t xml:space="preserve"> в профессиональное образовательное пространство и дальнейшее а</w:t>
      </w:r>
      <w:r w:rsidR="00B96BA4" w:rsidRPr="008D2577">
        <w:rPr>
          <w:rFonts w:cs="Times New Roman"/>
          <w:szCs w:val="28"/>
        </w:rPr>
        <w:t xml:space="preserve">ктивное </w:t>
      </w:r>
      <w:r w:rsidR="00C4584F">
        <w:rPr>
          <w:rFonts w:cs="Times New Roman"/>
          <w:szCs w:val="28"/>
        </w:rPr>
        <w:t xml:space="preserve">их </w:t>
      </w:r>
      <w:r w:rsidR="00B96BA4" w:rsidRPr="008D2577">
        <w:rPr>
          <w:rFonts w:cs="Times New Roman"/>
          <w:szCs w:val="28"/>
        </w:rPr>
        <w:t>участие в жизни общества будет способствовать успешному развитию экономики России</w:t>
      </w:r>
      <w:r>
        <w:rPr>
          <w:rFonts w:cs="Times New Roman"/>
          <w:szCs w:val="28"/>
        </w:rPr>
        <w:t>», - заведующий кафедрой экономики и финансового права Северо-Кавказского института – филиала РАНХиГС, эксперт Рособрнадзора Валерия Браткова.</w:t>
      </w:r>
    </w:p>
    <w:sectPr w:rsidR="00B96BA4" w:rsidRPr="008D2577" w:rsidSect="00A621A8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37E8A"/>
    <w:multiLevelType w:val="hybridMultilevel"/>
    <w:tmpl w:val="23028A80"/>
    <w:lvl w:ilvl="0" w:tplc="EA708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6171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A4"/>
    <w:rsid w:val="00143A9D"/>
    <w:rsid w:val="00267C39"/>
    <w:rsid w:val="003F17D2"/>
    <w:rsid w:val="00402422"/>
    <w:rsid w:val="00610E6E"/>
    <w:rsid w:val="00700E74"/>
    <w:rsid w:val="007A44F9"/>
    <w:rsid w:val="0088618E"/>
    <w:rsid w:val="008D2577"/>
    <w:rsid w:val="00A106AF"/>
    <w:rsid w:val="00A621A8"/>
    <w:rsid w:val="00A95D9E"/>
    <w:rsid w:val="00B96BA4"/>
    <w:rsid w:val="00C4584F"/>
    <w:rsid w:val="00D41263"/>
    <w:rsid w:val="00E8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D6BD"/>
  <w15:chartTrackingRefBased/>
  <w15:docId w15:val="{4D80FEE7-2CF8-4507-841A-18813833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17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412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2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412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F17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8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2224</Characters>
  <Application>Microsoft Office Word</Application>
  <DocSecurity>0</DocSecurity>
  <Lines>45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Браткова Валерия Валентиновна</dc:creator>
  <cp:keywords/>
  <dc:description/>
  <cp:lastModifiedBy>Идрисова Мадина Мусаевна</cp:lastModifiedBy>
  <cp:revision>2</cp:revision>
  <dcterms:created xsi:type="dcterms:W3CDTF">2023-03-15T09:29:00Z</dcterms:created>
  <dcterms:modified xsi:type="dcterms:W3CDTF">2023-03-15T09:29:00Z</dcterms:modified>
</cp:coreProperties>
</file>