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B997" w14:textId="62D531FE" w:rsidR="00CE1C14" w:rsidRDefault="00CE1C14" w:rsidP="00CE1C14">
      <w:pPr>
        <w:rPr>
          <w:rFonts w:ascii="Times New Roman" w:hAnsi="Times New Roman" w:cs="Times New Roman"/>
          <w:sz w:val="28"/>
          <w:szCs w:val="28"/>
        </w:rPr>
      </w:pPr>
      <w:r w:rsidRPr="00CE1C14">
        <w:rPr>
          <w:rFonts w:ascii="Times New Roman" w:hAnsi="Times New Roman" w:cs="Times New Roman"/>
          <w:sz w:val="28"/>
          <w:szCs w:val="28"/>
        </w:rPr>
        <w:t>Правительство утвердило план мероприятий Года педагога и наставника</w:t>
      </w:r>
    </w:p>
    <w:p w14:paraId="27EBB83D" w14:textId="77777777" w:rsidR="00CE1C14" w:rsidRDefault="00CE1C14" w:rsidP="00CE1C14">
      <w:pPr>
        <w:rPr>
          <w:rFonts w:ascii="Times New Roman" w:hAnsi="Times New Roman" w:cs="Times New Roman"/>
          <w:sz w:val="28"/>
          <w:szCs w:val="28"/>
        </w:rPr>
      </w:pPr>
    </w:p>
    <w:p w14:paraId="0E14940C" w14:textId="30350B00" w:rsidR="00CE1C14" w:rsidRPr="00CE1C14" w:rsidRDefault="00CE1C14" w:rsidP="00CE1C14">
      <w:pPr>
        <w:rPr>
          <w:rFonts w:ascii="Times New Roman" w:hAnsi="Times New Roman" w:cs="Times New Roman"/>
          <w:sz w:val="28"/>
          <w:szCs w:val="28"/>
        </w:rPr>
      </w:pPr>
      <w:r w:rsidRPr="00CE1C14">
        <w:rPr>
          <w:rFonts w:ascii="Times New Roman" w:hAnsi="Times New Roman" w:cs="Times New Roman"/>
          <w:sz w:val="28"/>
          <w:szCs w:val="28"/>
        </w:rPr>
        <w:t>Правительство утвердило план мероприятий Года педагога и наставника, сообщил премьер-министр РФ Михаил Мишустин.</w:t>
      </w:r>
    </w:p>
    <w:p w14:paraId="44BF577F" w14:textId="5309E6F2" w:rsidR="00CE1C14" w:rsidRPr="00CE1C14" w:rsidRDefault="00CE1C14" w:rsidP="00CE1C14">
      <w:pPr>
        <w:rPr>
          <w:rFonts w:ascii="Times New Roman" w:hAnsi="Times New Roman" w:cs="Times New Roman"/>
          <w:sz w:val="28"/>
          <w:szCs w:val="28"/>
        </w:rPr>
      </w:pPr>
      <w:r w:rsidRPr="00CE1C14">
        <w:rPr>
          <w:rFonts w:ascii="Times New Roman" w:hAnsi="Times New Roman" w:cs="Times New Roman"/>
          <w:sz w:val="28"/>
          <w:szCs w:val="28"/>
        </w:rPr>
        <w:t>«Правительство утвердило план мероприятий в рамках Года педагога и наставника», – сказал он на совещании с вице-премьерами.</w:t>
      </w:r>
    </w:p>
    <w:p w14:paraId="578C5587" w14:textId="3DEDC228" w:rsidR="00CE1C14" w:rsidRPr="00CE1C14" w:rsidRDefault="00CE1C14" w:rsidP="00CE1C14">
      <w:pPr>
        <w:rPr>
          <w:rFonts w:ascii="Times New Roman" w:hAnsi="Times New Roman" w:cs="Times New Roman"/>
          <w:sz w:val="28"/>
          <w:szCs w:val="28"/>
        </w:rPr>
      </w:pPr>
      <w:r w:rsidRPr="00CE1C14">
        <w:rPr>
          <w:rFonts w:ascii="Times New Roman" w:hAnsi="Times New Roman" w:cs="Times New Roman"/>
          <w:sz w:val="28"/>
          <w:szCs w:val="28"/>
        </w:rPr>
        <w:t>Мишустин напомнил, что Год педагога и наставника проводится в честь 200-летия со дня рождения Константина Ушинского, одного из основателей педагогической науки.</w:t>
      </w:r>
    </w:p>
    <w:p w14:paraId="21403A9B" w14:textId="653E561D" w:rsidR="00CE1C14" w:rsidRPr="00CE1C14" w:rsidRDefault="00CE1C14" w:rsidP="00CE1C14">
      <w:pPr>
        <w:rPr>
          <w:rFonts w:ascii="Times New Roman" w:hAnsi="Times New Roman" w:cs="Times New Roman"/>
          <w:sz w:val="28"/>
          <w:szCs w:val="28"/>
        </w:rPr>
      </w:pPr>
      <w:r w:rsidRPr="00CE1C14">
        <w:rPr>
          <w:rFonts w:ascii="Times New Roman" w:hAnsi="Times New Roman" w:cs="Times New Roman"/>
          <w:sz w:val="28"/>
          <w:szCs w:val="28"/>
        </w:rPr>
        <w:t>«Преподаватели школ, вузов, наставники и тренеры – все смогут принять участие во встречах и форумах, специальных конкурсах, в выставочных, культурно-просветительных проектах, в гуманитарных миссиях, совершенствовать свои профессиональные навыки на олимпиадах, конкурсах, на научных конференциях и поделиться знаниями с теми, кто хочет последовать их примеру», – отметил премьер.</w:t>
      </w:r>
    </w:p>
    <w:p w14:paraId="381505A1" w14:textId="404B63F3" w:rsidR="00CE1C14" w:rsidRDefault="00CE1C14" w:rsidP="00CE1C14">
      <w:pPr>
        <w:rPr>
          <w:rFonts w:ascii="Times New Roman" w:hAnsi="Times New Roman" w:cs="Times New Roman"/>
          <w:sz w:val="28"/>
          <w:szCs w:val="28"/>
        </w:rPr>
      </w:pPr>
      <w:r w:rsidRPr="00CE1C14">
        <w:rPr>
          <w:rFonts w:ascii="Times New Roman" w:hAnsi="Times New Roman" w:cs="Times New Roman"/>
          <w:sz w:val="28"/>
          <w:szCs w:val="28"/>
        </w:rPr>
        <w:t>Мишустин отметил, что эти меры должны способствовать поощрению учителей и распространению их опыта, улучшению качества школьных программ, привлечению в учебные заведения молодых людей и повышению престижа педагогических профессий.</w:t>
      </w:r>
    </w:p>
    <w:p w14:paraId="22AECEA4" w14:textId="37A77E04" w:rsidR="00CE1C14" w:rsidRPr="005714AA" w:rsidRDefault="00CE1C14" w:rsidP="00CE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14AA">
        <w:rPr>
          <w:rFonts w:ascii="Times New Roman" w:hAnsi="Times New Roman" w:cs="Times New Roman"/>
          <w:sz w:val="28"/>
          <w:szCs w:val="28"/>
        </w:rPr>
        <w:t>Принятый Правительством план мероприятий Года педагога и наставника</w:t>
      </w:r>
      <w:r>
        <w:rPr>
          <w:rFonts w:ascii="Times New Roman" w:hAnsi="Times New Roman" w:cs="Times New Roman"/>
          <w:sz w:val="28"/>
          <w:szCs w:val="28"/>
        </w:rPr>
        <w:t xml:space="preserve"> бесспорно был ожидаемым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принятия соответствующего </w:t>
      </w:r>
      <w:r w:rsidRPr="005714AA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27 июня 2022 г. № 401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4AA">
        <w:rPr>
          <w:rFonts w:ascii="Times New Roman" w:hAnsi="Times New Roman" w:cs="Times New Roman"/>
          <w:sz w:val="28"/>
          <w:szCs w:val="28"/>
        </w:rPr>
        <w:t>О проведении в Российской Федерации Года педагога и наставника</w:t>
      </w:r>
      <w:r>
        <w:rPr>
          <w:rFonts w:ascii="Times New Roman" w:hAnsi="Times New Roman" w:cs="Times New Roman"/>
          <w:sz w:val="28"/>
          <w:szCs w:val="28"/>
        </w:rPr>
        <w:t>». Однако, в свете Послания Президента РФ к Федерльному Собранию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 заявлен вектор на выстраивание самостоятельной образовательной системы, значение заложенных в плане мероприятий существенно возрастает. Это связано с тем, что Россия однозначно будет стремиться вернуть себе пальму первенства в вопросе обучения и образования, для чего, помимо повышения качества программ обучения требуется ещё и повышение престижа к образованию. А это, в том числе, и повышение престижа профессий преподавателя и учителя. И во многом именно этот фактор реально требует внимания со стороны государства, поскольку в большинстве своем качество российского образования, несмотря на смутные девяностые, и реформы, направленные на слом советской модели и переход на болонскую, осталось достаточно высоким. Наша естественно-научная школа одна из ведущих в мире, вне зависимости от конкретных направлений обучения, не отстают и гуманитарные науки. Переход на новую модель обучения должен лишь усилить существующие позиции. Сфера подготовки учителей последние годы благодаря увеличению потребности в кадрах, за счёт открытия новых школ, становится по-настоящему востребованной у абитуриентов. </w:t>
      </w:r>
      <w:r>
        <w:rPr>
          <w:rFonts w:ascii="Times New Roman" w:hAnsi="Times New Roman" w:cs="Times New Roman"/>
          <w:sz w:val="28"/>
          <w:szCs w:val="28"/>
        </w:rPr>
        <w:t>Напомню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всю систему подготовки педагогов нам удалось сохранить. Хотя по-настоящему учить современному учителю стало намного сложнее даже в сравнении с девяностыми годами, поскольку требования болонской системы существенно сократили объём предоставляемых знаний, а система оценивания, ориентированная на итоговое тестирование, во многом не позволяла раскрывать весь потенциал учеников. Всё это также становилось факторами, влияющими на престижность профессии. Акцентируя сейчас внимание на учителе, преподавателе и наставнике, государство снова говорит о своем уважении к этим профессиям, тем самым возвращая уровень признания и уважения на утраченные советские позиции. А сам формат мероприятий, которых в плане содержится более пятидесяти за год (при этом речь идёт о достаточно крупных мероприятиях), позволит не только акцентировать внимание СМИ и общества в целом на профессиях учителя, преподавателя и наставника, но и обменяться существующими практиками преподавания, открыть для себя новые исследовательские возможности, а может и открыть в себе новые таланты. Но, самое главное в том, что эти мероприятия и тот ажиотаж в прессе к ним, который, без сомнений, будет, привлечёт молодое поколение учителей, наставников и преподавателей, которые загорятся светлой идеей учить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»,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комментирует эксперт Северо-Кавказского института – филиала РАНХиГС Сергей Решетняк.</w:t>
      </w:r>
    </w:p>
    <w:p w14:paraId="274648E8" w14:textId="77777777" w:rsidR="00CE1C14" w:rsidRPr="00CE1C14" w:rsidRDefault="00CE1C14" w:rsidP="00CE1C14">
      <w:pPr>
        <w:rPr>
          <w:rFonts w:ascii="Times New Roman" w:hAnsi="Times New Roman" w:cs="Times New Roman"/>
          <w:sz w:val="28"/>
          <w:szCs w:val="28"/>
        </w:rPr>
      </w:pPr>
    </w:p>
    <w:p w14:paraId="1985C99B" w14:textId="77777777" w:rsidR="00CE1C14" w:rsidRPr="00CE1C14" w:rsidRDefault="00CE1C14" w:rsidP="00CE1C14">
      <w:pPr>
        <w:rPr>
          <w:rFonts w:ascii="Times New Roman" w:hAnsi="Times New Roman" w:cs="Times New Roman"/>
          <w:sz w:val="28"/>
          <w:szCs w:val="28"/>
        </w:rPr>
      </w:pPr>
    </w:p>
    <w:p w14:paraId="405F704B" w14:textId="237A91B8" w:rsidR="00727C91" w:rsidRPr="00CE1C14" w:rsidRDefault="00727C91" w:rsidP="00CE1C14">
      <w:pPr>
        <w:rPr>
          <w:rFonts w:ascii="Times New Roman" w:hAnsi="Times New Roman" w:cs="Times New Roman"/>
          <w:sz w:val="28"/>
          <w:szCs w:val="28"/>
        </w:rPr>
      </w:pPr>
    </w:p>
    <w:sectPr w:rsidR="00727C91" w:rsidRPr="00CE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FE"/>
    <w:rsid w:val="003411AC"/>
    <w:rsid w:val="006316FE"/>
    <w:rsid w:val="006E6005"/>
    <w:rsid w:val="00727C91"/>
    <w:rsid w:val="00CE1C14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6568"/>
  <w15:chartTrackingRefBased/>
  <w15:docId w15:val="{8CF8ECB6-BC87-4A59-A91B-6ACBC47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2023-02-28T05:52:00Z</dcterms:created>
  <dcterms:modified xsi:type="dcterms:W3CDTF">2023-02-28T05:58:00Z</dcterms:modified>
</cp:coreProperties>
</file>