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60" w:rsidRDefault="00EC1A60" w:rsidP="00EC1A60">
      <w:pPr>
        <w:pStyle w:val="a3"/>
        <w:shd w:val="clear" w:color="auto" w:fill="FFFFFF"/>
        <w:spacing w:after="195" w:afterAutospacing="0"/>
        <w:jc w:val="center"/>
        <w:rPr>
          <w:rFonts w:ascii="Arial" w:hAnsi="Arial" w:cs="Arial"/>
          <w:color w:val="2C2D2E"/>
          <w:sz w:val="23"/>
          <w:szCs w:val="23"/>
        </w:rPr>
      </w:pPr>
      <w:bookmarkStart w:id="0" w:name="_GoBack"/>
      <w:r>
        <w:rPr>
          <w:b/>
          <w:bCs/>
          <w:color w:val="2C2D2E"/>
          <w:sz w:val="28"/>
          <w:szCs w:val="28"/>
        </w:rPr>
        <w:t xml:space="preserve">С начала года краевое Отделение СФР </w:t>
      </w:r>
      <w:proofErr w:type="spellStart"/>
      <w:r>
        <w:rPr>
          <w:b/>
          <w:bCs/>
          <w:color w:val="2C2D2E"/>
          <w:sz w:val="28"/>
          <w:szCs w:val="28"/>
        </w:rPr>
        <w:t>проактивно</w:t>
      </w:r>
      <w:proofErr w:type="spellEnd"/>
      <w:r>
        <w:rPr>
          <w:b/>
          <w:bCs/>
          <w:color w:val="2C2D2E"/>
          <w:sz w:val="28"/>
          <w:szCs w:val="28"/>
        </w:rPr>
        <w:t xml:space="preserve"> оформило две тысячи пенсий по инвалидности</w:t>
      </w:r>
    </w:p>
    <w:bookmarkEnd w:id="0"/>
    <w:p w:rsidR="00EC1A60" w:rsidRDefault="00EC1A60" w:rsidP="00EC1A60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 xml:space="preserve">С начала 2024 года Отделение СФР по Ставропольскому краю назначило страховые и социальные пенсии по инвалидности 2 000 жителей региона. Выплаты оформлялись </w:t>
      </w:r>
      <w:proofErr w:type="spellStart"/>
      <w:r>
        <w:rPr>
          <w:color w:val="2C2D2E"/>
        </w:rPr>
        <w:t>проактивно</w:t>
      </w:r>
      <w:proofErr w:type="spellEnd"/>
      <w:r>
        <w:rPr>
          <w:color w:val="2C2D2E"/>
        </w:rPr>
        <w:t>, то есть без подачи заявлений от граждан на основании данных Федерального реестра инвалидов.</w:t>
      </w:r>
    </w:p>
    <w:p w:rsidR="00EC1A60" w:rsidRDefault="00EC1A60" w:rsidP="00EC1A60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 xml:space="preserve">Органы медико-социальной экспертизы направляют информацию об установлении гражданину инвалидности в Реестр инвалидов, затем краевое ОСФР в течение 5 рабочих дней оформляет пенсию. О ее назначении жители Ставрополья могут узнать в уведомлении на портале </w:t>
      </w:r>
      <w:proofErr w:type="spellStart"/>
      <w:r>
        <w:rPr>
          <w:color w:val="2C2D2E"/>
        </w:rPr>
        <w:t>госуслуг</w:t>
      </w:r>
      <w:proofErr w:type="spellEnd"/>
      <w:r>
        <w:rPr>
          <w:color w:val="2C2D2E"/>
        </w:rPr>
        <w:t>, либо получив информацию по почте.</w:t>
      </w:r>
    </w:p>
    <w:p w:rsidR="00EC1A60" w:rsidRDefault="00EC1A60" w:rsidP="00EC1A60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 xml:space="preserve">Способ доставки пенсии остается таким же, как и ранее назначенные выплаты. Если же по линии Социального фонда выплат не было, то гражданин должен выбрать способ получения пенсии на портале </w:t>
      </w:r>
      <w:proofErr w:type="spellStart"/>
      <w:r>
        <w:rPr>
          <w:color w:val="2C2D2E"/>
        </w:rPr>
        <w:t>госуслуг</w:t>
      </w:r>
      <w:proofErr w:type="spellEnd"/>
      <w:r>
        <w:rPr>
          <w:color w:val="2C2D2E"/>
        </w:rPr>
        <w:t>, в клиентской службе ОСФР или МФЦ.</w:t>
      </w:r>
    </w:p>
    <w:p w:rsidR="00EC1A60" w:rsidRDefault="00EC1A60" w:rsidP="00EC1A60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Если инвалидность оформляется гражданину, уже получающему пенсию, в дополнение к ней автоматически устанавливается ежемесячная денежная выплата.</w:t>
      </w:r>
    </w:p>
    <w:p w:rsidR="00EC1A60" w:rsidRDefault="00EC1A60" w:rsidP="00EC1A60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 xml:space="preserve">Напомним, что с начала года Социальный фонд оформляет в </w:t>
      </w:r>
      <w:proofErr w:type="spellStart"/>
      <w:r>
        <w:rPr>
          <w:color w:val="2C2D2E"/>
        </w:rPr>
        <w:t>проактивном</w:t>
      </w:r>
      <w:proofErr w:type="spellEnd"/>
      <w:r>
        <w:rPr>
          <w:color w:val="2C2D2E"/>
        </w:rPr>
        <w:t xml:space="preserve"> режиме социальные и страховые пенсии по случаю потери кормильца. Большинство пенсий по старости Отделение СФР назначает по одному заявлению на портале </w:t>
      </w:r>
      <w:proofErr w:type="spellStart"/>
      <w:r>
        <w:rPr>
          <w:color w:val="2C2D2E"/>
        </w:rPr>
        <w:t>Госуслуг</w:t>
      </w:r>
      <w:proofErr w:type="spellEnd"/>
      <w:r>
        <w:rPr>
          <w:color w:val="2C2D2E"/>
        </w:rPr>
        <w:t xml:space="preserve"> без дополнительных действий и подтверждающих документов со стороны самого человека. Такая услуга доступна тем жителям края, у которых индивидуальный лицевой счет содержит полные сведения о пенсионных правах (страховом стаже, пенсионных коэффициентах).</w:t>
      </w:r>
    </w:p>
    <w:p w:rsidR="00EC1A60" w:rsidRDefault="00EC1A60" w:rsidP="00EC1A60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Если у вас остались вопросы, вы всегда можете обратиться в единый контакт-центр СФР: </w:t>
      </w:r>
      <w:r>
        <w:rPr>
          <w:rStyle w:val="js-phone-number"/>
          <w:color w:val="2C2D2E"/>
        </w:rPr>
        <w:t>8(800)1-00000-1</w:t>
      </w:r>
      <w:r>
        <w:rPr>
          <w:color w:val="2C2D2E"/>
        </w:rPr>
        <w:t> (работает круглосуточно, звонок бесплатный).</w:t>
      </w:r>
    </w:p>
    <w:p w:rsidR="00A555F1" w:rsidRPr="008633AA" w:rsidRDefault="00A555F1" w:rsidP="00A555F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</w:p>
    <w:p w:rsidR="001E70AC" w:rsidRDefault="001E70AC">
      <w:pPr>
        <w:rPr>
          <w:rFonts w:ascii="Times New Roman" w:hAnsi="Times New Roman" w:cs="Times New Roman"/>
          <w:sz w:val="24"/>
          <w:szCs w:val="24"/>
        </w:rPr>
      </w:pPr>
    </w:p>
    <w:p w:rsidR="003F181C" w:rsidRDefault="003F181C" w:rsidP="001E70A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sectPr w:rsidR="003F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61"/>
    <w:rsid w:val="0004617A"/>
    <w:rsid w:val="001A7502"/>
    <w:rsid w:val="001E70AC"/>
    <w:rsid w:val="003F181C"/>
    <w:rsid w:val="00445FC4"/>
    <w:rsid w:val="005244F5"/>
    <w:rsid w:val="00550D7C"/>
    <w:rsid w:val="00552361"/>
    <w:rsid w:val="005E65BE"/>
    <w:rsid w:val="006A0C5A"/>
    <w:rsid w:val="00834A5D"/>
    <w:rsid w:val="00850282"/>
    <w:rsid w:val="008B59AD"/>
    <w:rsid w:val="009B50CA"/>
    <w:rsid w:val="00A555F1"/>
    <w:rsid w:val="00A605A8"/>
    <w:rsid w:val="00A960C2"/>
    <w:rsid w:val="00AB060A"/>
    <w:rsid w:val="00C267FC"/>
    <w:rsid w:val="00D10FAC"/>
    <w:rsid w:val="00D21713"/>
    <w:rsid w:val="00DE31DC"/>
    <w:rsid w:val="00E26D78"/>
    <w:rsid w:val="00E935D5"/>
    <w:rsid w:val="00E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C3CF-5C55-4607-85D3-27162A04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4F5"/>
    <w:rPr>
      <w:b/>
      <w:bCs/>
    </w:rPr>
  </w:style>
  <w:style w:type="character" w:styleId="a5">
    <w:name w:val="Emphasis"/>
    <w:basedOn w:val="a0"/>
    <w:uiPriority w:val="20"/>
    <w:qFormat/>
    <w:rsid w:val="005244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5F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50CA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EC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Дина Сергеевна</dc:creator>
  <cp:keywords/>
  <dc:description/>
  <cp:lastModifiedBy>Долидзе Марина Владимировна</cp:lastModifiedBy>
  <cp:revision>7</cp:revision>
  <dcterms:created xsi:type="dcterms:W3CDTF">2024-03-06T14:20:00Z</dcterms:created>
  <dcterms:modified xsi:type="dcterms:W3CDTF">2024-06-04T07:15:00Z</dcterms:modified>
</cp:coreProperties>
</file>