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BB9C" w14:textId="74F309B3" w:rsidR="00924371" w:rsidRDefault="00977234" w:rsidP="00490C3A">
      <w:pPr>
        <w:spacing w:line="240" w:lineRule="auto"/>
        <w:jc w:val="center"/>
        <w:rPr>
          <w:rFonts w:cs="Times New Roman"/>
          <w:b/>
          <w:bCs/>
          <w:color w:val="020C22"/>
          <w:szCs w:val="28"/>
          <w:shd w:val="clear" w:color="auto" w:fill="FEFEFE"/>
        </w:rPr>
      </w:pPr>
      <w:r w:rsidRPr="00977234">
        <w:rPr>
          <w:rFonts w:cs="Times New Roman"/>
          <w:b/>
          <w:bCs/>
          <w:color w:val="020C22"/>
          <w:szCs w:val="28"/>
          <w:shd w:val="clear" w:color="auto" w:fill="FEFEFE"/>
        </w:rPr>
        <w:t>Промышленная ипотека как новый драйвер роста российской экономики</w:t>
      </w:r>
    </w:p>
    <w:p w14:paraId="24975566" w14:textId="77777777" w:rsidR="009910E6" w:rsidRDefault="009910E6" w:rsidP="00490C3A">
      <w:pPr>
        <w:spacing w:line="240" w:lineRule="auto"/>
        <w:jc w:val="center"/>
        <w:rPr>
          <w:rFonts w:cs="Times New Roman"/>
          <w:b/>
          <w:bCs/>
          <w:color w:val="020C22"/>
          <w:szCs w:val="28"/>
          <w:shd w:val="clear" w:color="auto" w:fill="FEFEFE"/>
        </w:rPr>
      </w:pPr>
    </w:p>
    <w:p w14:paraId="7EDB72D2" w14:textId="3DFFA615" w:rsidR="009910E6" w:rsidRPr="009910E6" w:rsidRDefault="009910E6" w:rsidP="009910E6">
      <w:pPr>
        <w:spacing w:line="240" w:lineRule="auto"/>
        <w:ind w:firstLine="708"/>
        <w:rPr>
          <w:rFonts w:cs="Times New Roman"/>
          <w:color w:val="020C22"/>
          <w:szCs w:val="28"/>
          <w:shd w:val="clear" w:color="auto" w:fill="FEFEFE"/>
        </w:rPr>
      </w:pPr>
      <w:r w:rsidRPr="009910E6">
        <w:rPr>
          <w:rFonts w:cs="Times New Roman"/>
          <w:color w:val="020C22"/>
          <w:szCs w:val="28"/>
          <w:shd w:val="clear" w:color="auto" w:fill="FEFEFE"/>
        </w:rPr>
        <w:t xml:space="preserve">Комментарий заведующего кафедрой экономики и финансового права Северо-Кавказского института – филиала РАНХиГС Валерии </w:t>
      </w:r>
      <w:proofErr w:type="spellStart"/>
      <w:r w:rsidRPr="009910E6">
        <w:rPr>
          <w:rFonts w:cs="Times New Roman"/>
          <w:color w:val="020C22"/>
          <w:szCs w:val="28"/>
          <w:shd w:val="clear" w:color="auto" w:fill="FEFEFE"/>
        </w:rPr>
        <w:t>Братковой</w:t>
      </w:r>
      <w:proofErr w:type="spellEnd"/>
      <w:r w:rsidRPr="009910E6">
        <w:rPr>
          <w:rFonts w:cs="Times New Roman"/>
          <w:color w:val="020C22"/>
          <w:szCs w:val="28"/>
          <w:shd w:val="clear" w:color="auto" w:fill="FEFEFE"/>
        </w:rPr>
        <w:t>.</w:t>
      </w:r>
    </w:p>
    <w:p w14:paraId="668BD019" w14:textId="40AE8375" w:rsidR="00E801A8" w:rsidRPr="00A972FC" w:rsidRDefault="00E801A8" w:rsidP="00490C3A">
      <w:pPr>
        <w:spacing w:line="240" w:lineRule="auto"/>
        <w:rPr>
          <w:rFonts w:cs="Times New Roman"/>
          <w:color w:val="020C22"/>
          <w:szCs w:val="28"/>
          <w:shd w:val="clear" w:color="auto" w:fill="FEFEFE"/>
        </w:rPr>
      </w:pPr>
      <w:r w:rsidRPr="00A972FC">
        <w:rPr>
          <w:rFonts w:cs="Times New Roman"/>
          <w:color w:val="020C22"/>
          <w:szCs w:val="28"/>
          <w:shd w:val="clear" w:color="auto" w:fill="FEFEFE"/>
        </w:rPr>
        <w:t xml:space="preserve">Промышленность является одной из наиболее значимых сфер материального производства, существенно влияющей на развитие экономики страны. </w:t>
      </w:r>
      <w:r w:rsidR="00490C3A">
        <w:rPr>
          <w:rFonts w:cs="Times New Roman"/>
          <w:color w:val="020C22"/>
          <w:szCs w:val="28"/>
          <w:shd w:val="clear" w:color="auto" w:fill="FEFEFE"/>
        </w:rPr>
        <w:t xml:space="preserve">В </w:t>
      </w:r>
      <w:r w:rsidR="00490C3A" w:rsidRPr="00A972FC">
        <w:rPr>
          <w:rFonts w:cs="Times New Roman"/>
          <w:color w:val="020C22"/>
          <w:szCs w:val="28"/>
          <w:shd w:val="clear" w:color="auto" w:fill="FEFEFE"/>
        </w:rPr>
        <w:t>условиях санкционного давления</w:t>
      </w:r>
      <w:r w:rsidR="00CC660F" w:rsidRPr="00A972FC">
        <w:rPr>
          <w:rFonts w:cs="Times New Roman"/>
          <w:color w:val="020C22"/>
          <w:szCs w:val="28"/>
          <w:shd w:val="clear" w:color="auto" w:fill="FEFEFE"/>
        </w:rPr>
        <w:t xml:space="preserve"> один из самых приоритетных аспектов развития промышленности России – развитие промышленной ипотеки, которая является самой молодой льготной ипотечной программой. </w:t>
      </w:r>
      <w:r w:rsidR="004A59D2" w:rsidRPr="00A972FC">
        <w:rPr>
          <w:rFonts w:cs="Times New Roman"/>
          <w:color w:val="020C22"/>
          <w:szCs w:val="28"/>
          <w:shd w:val="clear" w:color="auto" w:fill="FEFEFE"/>
        </w:rPr>
        <w:t xml:space="preserve">Еще в сентябре 2022 года Председатель Правительства Михаил Мишустин объявил о начале реализации программы промышленной ипотеки в России. Промышленная ипотека выдается банками под залог недвижимости с целью приобрести готовую промышленную площадку и быстро начать функционирование. 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>Промышленная и</w:t>
      </w:r>
      <w:r w:rsidR="00A972FC">
        <w:rPr>
          <w:rFonts w:cs="Times New Roman"/>
          <w:color w:val="020C22"/>
          <w:szCs w:val="28"/>
          <w:shd w:val="clear" w:color="auto" w:fill="FEFEFE"/>
        </w:rPr>
        <w:t>п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>отека оформляется на срок 7 лет,</w:t>
      </w:r>
      <w:r w:rsidR="004A59D2" w:rsidRPr="00A972FC">
        <w:rPr>
          <w:rFonts w:cs="Times New Roman"/>
          <w:color w:val="020C22"/>
          <w:szCs w:val="28"/>
          <w:shd w:val="clear" w:color="auto" w:fill="FEFEFE"/>
        </w:rPr>
        <w:t xml:space="preserve"> </w:t>
      </w:r>
      <w:r w:rsidR="000A0681" w:rsidRPr="00A972FC">
        <w:rPr>
          <w:rFonts w:cs="Times New Roman"/>
          <w:color w:val="020C22"/>
          <w:szCs w:val="28"/>
          <w:shd w:val="clear" w:color="auto" w:fill="FEFEFE"/>
        </w:rPr>
        <w:t xml:space="preserve">далее применяется стандартная ставка, которая определяется на дату заключения договора, 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>максимальная</w:t>
      </w:r>
      <w:r w:rsidR="004A59D2" w:rsidRPr="00A972FC">
        <w:rPr>
          <w:rFonts w:cs="Times New Roman"/>
          <w:color w:val="020C22"/>
          <w:szCs w:val="28"/>
          <w:shd w:val="clear" w:color="auto" w:fill="FEFEFE"/>
        </w:rPr>
        <w:t xml:space="preserve"> сумма– 500 млн. руб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>.</w:t>
      </w:r>
      <w:r w:rsidR="00924371">
        <w:rPr>
          <w:rFonts w:cs="Times New Roman"/>
          <w:color w:val="020C22"/>
          <w:szCs w:val="28"/>
          <w:shd w:val="clear" w:color="auto" w:fill="FEFEFE"/>
        </w:rPr>
        <w:t>,</w:t>
      </w:r>
      <w:r w:rsidR="004A59D2" w:rsidRPr="00A972FC">
        <w:rPr>
          <w:rFonts w:cs="Times New Roman"/>
          <w:color w:val="020C22"/>
          <w:szCs w:val="28"/>
          <w:shd w:val="clear" w:color="auto" w:fill="FEFEFE"/>
        </w:rPr>
        <w:t xml:space="preserve"> 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 xml:space="preserve">выдается под 5% годовых, а </w:t>
      </w:r>
      <w:r w:rsidR="00924371">
        <w:rPr>
          <w:rFonts w:cs="Times New Roman"/>
          <w:color w:val="020C22"/>
          <w:szCs w:val="28"/>
          <w:shd w:val="clear" w:color="auto" w:fill="FEFEFE"/>
        </w:rPr>
        <w:t xml:space="preserve">если 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>это инновационная компания – то под 3%. На промышленную ипотеку могут претендовать только компании, являющиеся налоговыми резидентами РФ</w:t>
      </w:r>
      <w:r w:rsidR="000A0681" w:rsidRPr="00A972FC">
        <w:rPr>
          <w:rFonts w:cs="Times New Roman"/>
          <w:color w:val="020C22"/>
          <w:szCs w:val="28"/>
          <w:shd w:val="clear" w:color="auto" w:fill="FEFEFE"/>
        </w:rPr>
        <w:t>, и это и понятно - кредит льготный, с использованием бюджетной субсидии.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 xml:space="preserve"> Одним из основных требований выдачи промышленной ипотеки является обязательное </w:t>
      </w:r>
      <w:r w:rsidR="00C11A86" w:rsidRPr="00924371">
        <w:rPr>
          <w:rFonts w:cs="Times New Roman"/>
          <w:color w:val="020C22"/>
          <w:szCs w:val="28"/>
          <w:shd w:val="clear" w:color="auto" w:fill="FEFEFE"/>
        </w:rPr>
        <w:t xml:space="preserve">использование для промышленного производства </w:t>
      </w:r>
      <w:r w:rsidR="00924371" w:rsidRPr="00924371">
        <w:rPr>
          <w:rFonts w:cs="Times New Roman"/>
          <w:color w:val="020C22"/>
          <w:szCs w:val="28"/>
          <w:shd w:val="clear" w:color="auto" w:fill="FEFEFE"/>
        </w:rPr>
        <w:t xml:space="preserve">не позднее чем через три года </w:t>
      </w:r>
      <w:r w:rsidR="00C11A86" w:rsidRPr="00924371">
        <w:rPr>
          <w:rFonts w:cs="Times New Roman"/>
          <w:color w:val="020C22"/>
          <w:szCs w:val="28"/>
          <w:shd w:val="clear" w:color="auto" w:fill="FEFEFE"/>
        </w:rPr>
        <w:t>не менее 50% площади объекта.</w:t>
      </w:r>
      <w:r w:rsidR="00B05CEB" w:rsidRPr="00924371">
        <w:rPr>
          <w:rFonts w:cs="Times New Roman"/>
          <w:color w:val="020C22"/>
          <w:szCs w:val="28"/>
          <w:shd w:val="clear" w:color="auto" w:fill="FEFEFE"/>
        </w:rPr>
        <w:t xml:space="preserve"> Одним из</w:t>
      </w:r>
      <w:r w:rsidR="00B05CEB" w:rsidRPr="00A972FC">
        <w:rPr>
          <w:rFonts w:cs="Times New Roman"/>
          <w:color w:val="020C22"/>
          <w:szCs w:val="28"/>
          <w:shd w:val="clear" w:color="auto" w:fill="FEFEFE"/>
        </w:rPr>
        <w:t xml:space="preserve"> условий также является принцип ответственности, предполагающий обязательное выполнение компанией обязательств по целевому использованию кредита.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 xml:space="preserve"> В настоящее время промышленная ипотека выдается в 16 банках, среди которых Сбербанк, «</w:t>
      </w:r>
      <w:proofErr w:type="spellStart"/>
      <w:r w:rsidR="00C11A86" w:rsidRPr="00A972FC">
        <w:rPr>
          <w:rFonts w:cs="Times New Roman"/>
          <w:color w:val="020C22"/>
          <w:szCs w:val="28"/>
          <w:shd w:val="clear" w:color="auto" w:fill="FEFEFE"/>
        </w:rPr>
        <w:t>Дом.РФ</w:t>
      </w:r>
      <w:proofErr w:type="spellEnd"/>
      <w:r w:rsidR="00C11A86" w:rsidRPr="00A972FC">
        <w:rPr>
          <w:rFonts w:cs="Times New Roman"/>
          <w:color w:val="020C22"/>
          <w:szCs w:val="28"/>
          <w:shd w:val="clear" w:color="auto" w:fill="FEFEFE"/>
        </w:rPr>
        <w:t>»,</w:t>
      </w:r>
      <w:r w:rsidR="00924371">
        <w:rPr>
          <w:rFonts w:cs="Times New Roman"/>
          <w:color w:val="020C22"/>
          <w:szCs w:val="28"/>
          <w:shd w:val="clear" w:color="auto" w:fill="FEFEFE"/>
        </w:rPr>
        <w:t xml:space="preserve"> 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>Альфа-Банк, ВТБ, Россельхозбанк, «Кубань кредит», «Центр-Инвест» и др. Также одним из условий является предоставление бизнес-план</w:t>
      </w:r>
      <w:r w:rsidRPr="00A972FC">
        <w:rPr>
          <w:rFonts w:cs="Times New Roman"/>
          <w:color w:val="020C22"/>
          <w:szCs w:val="28"/>
          <w:shd w:val="clear" w:color="auto" w:fill="FEFEFE"/>
        </w:rPr>
        <w:t>а</w:t>
      </w:r>
      <w:r w:rsidR="00C11A86" w:rsidRPr="00A972FC">
        <w:rPr>
          <w:rFonts w:cs="Times New Roman"/>
          <w:color w:val="020C22"/>
          <w:szCs w:val="28"/>
          <w:shd w:val="clear" w:color="auto" w:fill="FEFEFE"/>
        </w:rPr>
        <w:t xml:space="preserve"> развития производства.</w:t>
      </w:r>
      <w:r w:rsidR="00924371">
        <w:rPr>
          <w:rFonts w:cs="Times New Roman"/>
          <w:color w:val="020C22"/>
          <w:szCs w:val="28"/>
          <w:shd w:val="clear" w:color="auto" w:fill="FEFEFE"/>
        </w:rPr>
        <w:t xml:space="preserve"> </w:t>
      </w:r>
      <w:r w:rsidRPr="00A972FC">
        <w:rPr>
          <w:rFonts w:cs="Times New Roman"/>
          <w:color w:val="020C22"/>
          <w:szCs w:val="28"/>
          <w:shd w:val="clear" w:color="auto" w:fill="FEFEFE"/>
        </w:rPr>
        <w:t xml:space="preserve">Существенным недостатком, на данный момент, является отсутствие возможности рефинансирования уже выданной коммерческой ипотеки, </w:t>
      </w:r>
      <w:proofErr w:type="gramStart"/>
      <w:r w:rsidRPr="00A972FC">
        <w:rPr>
          <w:rFonts w:cs="Times New Roman"/>
          <w:color w:val="020C22"/>
          <w:szCs w:val="28"/>
          <w:shd w:val="clear" w:color="auto" w:fill="FEFEFE"/>
        </w:rPr>
        <w:t>т.к.</w:t>
      </w:r>
      <w:proofErr w:type="gramEnd"/>
      <w:r w:rsidRPr="00A972FC">
        <w:rPr>
          <w:rFonts w:cs="Times New Roman"/>
          <w:color w:val="020C22"/>
          <w:szCs w:val="28"/>
          <w:shd w:val="clear" w:color="auto" w:fill="FEFEFE"/>
        </w:rPr>
        <w:t xml:space="preserve"> по замыслу законодателя, промышленная ипотека выдается на покупку новых площадок.</w:t>
      </w:r>
    </w:p>
    <w:p w14:paraId="4C9DBC49" w14:textId="77777777" w:rsidR="00924371" w:rsidRDefault="00B05CEB" w:rsidP="00490C3A">
      <w:pPr>
        <w:spacing w:line="240" w:lineRule="auto"/>
        <w:rPr>
          <w:rFonts w:cs="Times New Roman"/>
          <w:color w:val="020C22"/>
          <w:szCs w:val="28"/>
          <w:shd w:val="clear" w:color="auto" w:fill="FEFEFE"/>
        </w:rPr>
      </w:pPr>
      <w:r w:rsidRPr="00A972FC">
        <w:rPr>
          <w:rFonts w:cs="Times New Roman"/>
          <w:color w:val="020C22"/>
          <w:szCs w:val="28"/>
          <w:shd w:val="clear" w:color="auto" w:fill="FEFEFE"/>
        </w:rPr>
        <w:t>Применение промышленной ипотеки позволит стимулировать развитие сферы промышленного производства, преодолеть экономический дисбаланс, в том числе</w:t>
      </w:r>
      <w:r w:rsidR="00924371">
        <w:rPr>
          <w:rFonts w:cs="Times New Roman"/>
          <w:color w:val="020C22"/>
          <w:szCs w:val="28"/>
          <w:shd w:val="clear" w:color="auto" w:fill="FEFEFE"/>
        </w:rPr>
        <w:t xml:space="preserve"> </w:t>
      </w:r>
      <w:r w:rsidRPr="00A972FC">
        <w:rPr>
          <w:rFonts w:cs="Times New Roman"/>
          <w:color w:val="020C22"/>
          <w:szCs w:val="28"/>
          <w:shd w:val="clear" w:color="auto" w:fill="FEFEFE"/>
        </w:rPr>
        <w:t xml:space="preserve">за счет бюджетных средств, </w:t>
      </w:r>
      <w:proofErr w:type="gramStart"/>
      <w:r w:rsidRPr="00A972FC">
        <w:rPr>
          <w:rFonts w:cs="Times New Roman"/>
          <w:color w:val="020C22"/>
          <w:szCs w:val="28"/>
          <w:shd w:val="clear" w:color="auto" w:fill="FEFEFE"/>
        </w:rPr>
        <w:t>т.к.</w:t>
      </w:r>
      <w:proofErr w:type="gramEnd"/>
      <w:r w:rsidRPr="00A972FC">
        <w:rPr>
          <w:rFonts w:cs="Times New Roman"/>
          <w:color w:val="020C22"/>
          <w:szCs w:val="28"/>
          <w:shd w:val="clear" w:color="auto" w:fill="FEFEFE"/>
        </w:rPr>
        <w:t xml:space="preserve">  данный вид ипотеки будет предоставляться по ставке ниже среднерыночной, разницу между льготной и рыночной ставками банкам компенсирует государство.</w:t>
      </w:r>
      <w:r w:rsidRPr="00A972FC">
        <w:rPr>
          <w:rFonts w:cs="Times New Roman"/>
          <w:szCs w:val="28"/>
        </w:rPr>
        <w:t xml:space="preserve"> </w:t>
      </w:r>
      <w:r w:rsidRPr="00A972FC">
        <w:rPr>
          <w:rFonts w:cs="Times New Roman"/>
          <w:color w:val="020C22"/>
          <w:szCs w:val="28"/>
          <w:shd w:val="clear" w:color="auto" w:fill="FEFEFE"/>
        </w:rPr>
        <w:t>Её будет софинансировать государство, возмещая недополученные банками доходы.</w:t>
      </w:r>
      <w:r w:rsidR="00924371">
        <w:rPr>
          <w:rFonts w:cs="Times New Roman"/>
          <w:color w:val="020C22"/>
          <w:szCs w:val="28"/>
          <w:shd w:val="clear" w:color="auto" w:fill="FEFEFE"/>
        </w:rPr>
        <w:t xml:space="preserve">  </w:t>
      </w:r>
    </w:p>
    <w:p w14:paraId="74F597B2" w14:textId="53F579D9" w:rsidR="00A106AF" w:rsidRPr="00924371" w:rsidRDefault="00924371" w:rsidP="00490C3A">
      <w:pPr>
        <w:spacing w:line="240" w:lineRule="auto"/>
        <w:rPr>
          <w:rFonts w:cs="Times New Roman"/>
          <w:color w:val="020C22"/>
          <w:szCs w:val="28"/>
          <w:shd w:val="clear" w:color="auto" w:fill="FEFEFE"/>
        </w:rPr>
      </w:pPr>
      <w:r>
        <w:rPr>
          <w:rFonts w:cs="Times New Roman"/>
          <w:color w:val="020C22"/>
          <w:szCs w:val="28"/>
          <w:shd w:val="clear" w:color="auto" w:fill="FEFEFE"/>
        </w:rPr>
        <w:t xml:space="preserve">     </w:t>
      </w:r>
      <w:r w:rsidR="000A0681" w:rsidRPr="00A972FC">
        <w:rPr>
          <w:rFonts w:cs="Times New Roman"/>
          <w:szCs w:val="28"/>
        </w:rPr>
        <w:t>Промышленная ипотека – это очень серьезная мера по поддержке промышленного с</w:t>
      </w:r>
      <w:r w:rsidR="00977234">
        <w:rPr>
          <w:rFonts w:cs="Times New Roman"/>
          <w:szCs w:val="28"/>
        </w:rPr>
        <w:t>ектора</w:t>
      </w:r>
      <w:r w:rsidR="00A972FC" w:rsidRPr="00A972FC">
        <w:rPr>
          <w:rFonts w:cs="Times New Roman"/>
          <w:szCs w:val="28"/>
        </w:rPr>
        <w:t xml:space="preserve">, а в </w:t>
      </w:r>
      <w:r w:rsidR="00E801A8" w:rsidRPr="00A972FC">
        <w:rPr>
          <w:rFonts w:cs="Times New Roman"/>
          <w:szCs w:val="28"/>
        </w:rPr>
        <w:t xml:space="preserve">условиях импортозамещения </w:t>
      </w:r>
      <w:r>
        <w:rPr>
          <w:rFonts w:cs="Times New Roman"/>
          <w:szCs w:val="28"/>
        </w:rPr>
        <w:t>она становится особо актуальной.</w:t>
      </w:r>
    </w:p>
    <w:sectPr w:rsidR="00A106AF" w:rsidRPr="00924371" w:rsidSect="00A621A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0F"/>
    <w:rsid w:val="0005773B"/>
    <w:rsid w:val="000A0681"/>
    <w:rsid w:val="00490C3A"/>
    <w:rsid w:val="004A59D2"/>
    <w:rsid w:val="00924371"/>
    <w:rsid w:val="00977234"/>
    <w:rsid w:val="009910E6"/>
    <w:rsid w:val="00A106AF"/>
    <w:rsid w:val="00A621A8"/>
    <w:rsid w:val="00A972FC"/>
    <w:rsid w:val="00B05CEB"/>
    <w:rsid w:val="00C11A86"/>
    <w:rsid w:val="00CC660F"/>
    <w:rsid w:val="00E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A5EC"/>
  <w15:chartTrackingRefBased/>
  <w15:docId w15:val="{C45F0ECE-1DFD-492C-8786-40C431BD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1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01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Браткова Валерия Валентиновна</dc:creator>
  <cp:keywords/>
  <dc:description/>
  <cp:lastModifiedBy>Идрисова Мадина Мусаевна</cp:lastModifiedBy>
  <cp:revision>2</cp:revision>
  <dcterms:created xsi:type="dcterms:W3CDTF">2023-04-14T05:59:00Z</dcterms:created>
  <dcterms:modified xsi:type="dcterms:W3CDTF">2023-04-14T05:59:00Z</dcterms:modified>
</cp:coreProperties>
</file>