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7" w:rsidRDefault="00F25790" w:rsidP="00F257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790">
        <w:rPr>
          <w:rFonts w:ascii="Times New Roman" w:hAnsi="Times New Roman" w:cs="Times New Roman"/>
          <w:sz w:val="28"/>
          <w:szCs w:val="28"/>
        </w:rPr>
        <w:t>О последствиях неформальной занятости</w:t>
      </w:r>
    </w:p>
    <w:p w:rsidR="00F25790" w:rsidRDefault="00F25790" w:rsidP="00F2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с «серыми» зарплатами является одной из важных задач в обла</w:t>
      </w:r>
      <w:r>
        <w:rPr>
          <w:rFonts w:ascii="Times New Roman" w:hAnsi="Times New Roman" w:cs="Times New Roman"/>
          <w:sz w:val="28"/>
          <w:szCs w:val="28"/>
        </w:rPr>
        <w:softHyphen/>
        <w:t>сти защиты прав законных интересов конкретного человека, поэтому ведется на межведомственном уровне.</w:t>
      </w:r>
    </w:p>
    <w:p w:rsidR="00D270A0" w:rsidRDefault="00F25790" w:rsidP="00F2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оценкам, полученным по данным Пенсионного фонда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Фонда обязательного медицинского страхования и Росстата, в России насчитывается более 15 миллионов экономически активных лиц, за которых не поступают отчисления в государственные внебюджетные  фонды.</w:t>
      </w:r>
      <w:r w:rsidR="00D270A0">
        <w:rPr>
          <w:rFonts w:ascii="Times New Roman" w:hAnsi="Times New Roman" w:cs="Times New Roman"/>
          <w:sz w:val="28"/>
          <w:szCs w:val="28"/>
        </w:rPr>
        <w:t xml:space="preserve"> По данным  экспертов, порядка 11-12 млн. человек из них находится в сфере неформальных  трудовых отношений, </w:t>
      </w:r>
      <w:proofErr w:type="spellStart"/>
      <w:r w:rsidR="00D270A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D270A0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D270A0">
        <w:rPr>
          <w:rFonts w:ascii="Times New Roman" w:hAnsi="Times New Roman" w:cs="Times New Roman"/>
          <w:sz w:val="28"/>
          <w:szCs w:val="28"/>
        </w:rPr>
        <w:t xml:space="preserve"> у этих граждан пенсионные права в рамках обязательного  пенсионного страхования не формируются.</w:t>
      </w:r>
    </w:p>
    <w:p w:rsidR="006235FB" w:rsidRDefault="00D270A0" w:rsidP="00F2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граждане, получающие зарплату «в конвертах» должны знать, что с 2015 года  пенсия формируется в индивидуальных пенсионных коэффициентах, так называемых баллах. Число  баллов за год зависит от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мера официальной </w:t>
      </w:r>
      <w:r w:rsidR="006235FB">
        <w:rPr>
          <w:rFonts w:ascii="Times New Roman" w:hAnsi="Times New Roman" w:cs="Times New Roman"/>
          <w:sz w:val="28"/>
          <w:szCs w:val="28"/>
        </w:rPr>
        <w:t>зарплаты и соответственно, от суммы страховых взносов, уплаченных работодателем в ПФР. Стоимость одного балла устанавливается федеральным законодательством.</w:t>
      </w:r>
    </w:p>
    <w:p w:rsidR="006235FB" w:rsidRDefault="006235FB" w:rsidP="00F2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год более позднего обращения за назначением пенсии  ее страховая  часть фиксированная выплата увеличивается на соответствующие премиальные коэффициенты. Если  у работника к моменту выхода на пенсию не сформируется необходимый минимум в 30 баллов, тогда у него и не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никнет права на страховую пенсию.</w:t>
      </w:r>
    </w:p>
    <w:p w:rsidR="00DF0A9D" w:rsidRDefault="006235FB" w:rsidP="00F2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пресечения правонарушений в области оплаты труда и отчислений, регламентированных российским законодательством, а также выявления недобросовестностью работодателей, выплачивающих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работную плату сотрудникам «в конвертах», в округе работает межведо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ственная комиссия по легализации зарплат. В их состав входят сотрудники ФНС, органов ПФР и ФСС</w:t>
      </w:r>
      <w:r w:rsidR="00DF0A9D">
        <w:rPr>
          <w:rFonts w:ascii="Times New Roman" w:hAnsi="Times New Roman" w:cs="Times New Roman"/>
          <w:sz w:val="28"/>
          <w:szCs w:val="28"/>
        </w:rPr>
        <w:t xml:space="preserve"> и другие. Регулярно выявляются случаи нефо</w:t>
      </w:r>
      <w:r w:rsidR="00DF0A9D">
        <w:rPr>
          <w:rFonts w:ascii="Times New Roman" w:hAnsi="Times New Roman" w:cs="Times New Roman"/>
          <w:sz w:val="28"/>
          <w:szCs w:val="28"/>
        </w:rPr>
        <w:t>р</w:t>
      </w:r>
      <w:r w:rsidR="00DF0A9D">
        <w:rPr>
          <w:rFonts w:ascii="Times New Roman" w:hAnsi="Times New Roman" w:cs="Times New Roman"/>
          <w:sz w:val="28"/>
          <w:szCs w:val="28"/>
        </w:rPr>
        <w:t>мальных трудовых отношений и после вмешательства контролирующих о</w:t>
      </w:r>
      <w:r w:rsidR="00DF0A9D">
        <w:rPr>
          <w:rFonts w:ascii="Times New Roman" w:hAnsi="Times New Roman" w:cs="Times New Roman"/>
          <w:sz w:val="28"/>
          <w:szCs w:val="28"/>
        </w:rPr>
        <w:t>р</w:t>
      </w:r>
      <w:r w:rsidR="00DF0A9D">
        <w:rPr>
          <w:rFonts w:ascii="Times New Roman" w:hAnsi="Times New Roman" w:cs="Times New Roman"/>
          <w:sz w:val="28"/>
          <w:szCs w:val="28"/>
        </w:rPr>
        <w:t>ганов пенсионные права граждан восстанавливаются.</w:t>
      </w:r>
    </w:p>
    <w:p w:rsidR="00DF0A9D" w:rsidRDefault="00DF0A9D" w:rsidP="00F2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проблемы выплат «серых» зарплат возможно только при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тивном содействии граждан работников предприятий. Повышение уровня пенсионной грамотности и активная  гражданская позиция - основные факт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ры, способные побудить работодателей уйти от «серых» заработных схем.</w:t>
      </w:r>
    </w:p>
    <w:p w:rsidR="00F25790" w:rsidRDefault="00DF0A9D" w:rsidP="00F25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работодателя, в полном ли  объеме он уплачивает страховые взносы можно  в личном кабинете на сайте ПФР или в мобильном 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нии. Также в личном кабинете можно узнать  количество накопленных 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сионных баллов и стаж.  </w:t>
      </w:r>
      <w:r w:rsidR="006235FB">
        <w:rPr>
          <w:rFonts w:ascii="Times New Roman" w:hAnsi="Times New Roman" w:cs="Times New Roman"/>
          <w:sz w:val="28"/>
          <w:szCs w:val="28"/>
        </w:rPr>
        <w:t xml:space="preserve"> </w:t>
      </w:r>
      <w:r w:rsidR="00D270A0">
        <w:rPr>
          <w:rFonts w:ascii="Times New Roman" w:hAnsi="Times New Roman" w:cs="Times New Roman"/>
          <w:sz w:val="28"/>
          <w:szCs w:val="28"/>
        </w:rPr>
        <w:t xml:space="preserve"> </w:t>
      </w:r>
      <w:r w:rsidR="00F2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90" w:rsidRPr="00F25790" w:rsidRDefault="00F25790" w:rsidP="00F25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5790" w:rsidRPr="00F2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2"/>
    <w:rsid w:val="006235FB"/>
    <w:rsid w:val="009728B7"/>
    <w:rsid w:val="009A1642"/>
    <w:rsid w:val="00C73D55"/>
    <w:rsid w:val="00D270A0"/>
    <w:rsid w:val="00DC47FF"/>
    <w:rsid w:val="00DF0A9D"/>
    <w:rsid w:val="00F2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2024-04-05T13:56:00Z</cp:lastPrinted>
  <dcterms:created xsi:type="dcterms:W3CDTF">2024-04-05T13:13:00Z</dcterms:created>
  <dcterms:modified xsi:type="dcterms:W3CDTF">2024-04-05T13:57:00Z</dcterms:modified>
</cp:coreProperties>
</file>