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9" w:rsidRDefault="003C7E4D" w:rsidP="003C7E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72C4" w:themeColor="accent5"/>
          <w:sz w:val="24"/>
          <w:szCs w:val="24"/>
          <w:lang w:eastAsia="ru-RU"/>
        </w:rPr>
        <w:drawing>
          <wp:inline distT="0" distB="0" distL="0" distR="0" wp14:anchorId="66C87661">
            <wp:extent cx="1400175" cy="902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79" cy="90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3EA" w:rsidRPr="005154E1" w:rsidRDefault="00466FE4" w:rsidP="002C73E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>Уважаемые предприниматели!</w:t>
      </w:r>
    </w:p>
    <w:p w:rsidR="002331F9" w:rsidRPr="005154E1" w:rsidRDefault="005154E1" w:rsidP="000F3F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>риглашае</w:t>
      </w:r>
      <w:r w:rsidR="00FC148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90" w:rsidRPr="005154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ас </w:t>
      </w:r>
      <w:r w:rsidRPr="005154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25 февраля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в 14:00 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открытый </w:t>
      </w:r>
      <w:proofErr w:type="spellStart"/>
      <w:r w:rsidR="00CA6B55" w:rsidRPr="005154E1">
        <w:rPr>
          <w:rFonts w:ascii="Arial" w:eastAsia="Times New Roman" w:hAnsi="Arial" w:cs="Arial"/>
          <w:sz w:val="24"/>
          <w:szCs w:val="24"/>
          <w:lang w:eastAsia="ru-RU"/>
        </w:rPr>
        <w:t>вебинар</w:t>
      </w:r>
      <w:proofErr w:type="spellEnd"/>
      <w:r w:rsidR="00CA6B55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>Южно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ГУ Банка России </w:t>
      </w:r>
      <w:r w:rsidR="00CA6B55" w:rsidRPr="005154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74384" w:rsidRPr="005154E1">
        <w:rPr>
          <w:rFonts w:ascii="Arial" w:eastAsia="Times New Roman" w:hAnsi="Arial" w:cs="Arial"/>
          <w:sz w:val="24"/>
          <w:szCs w:val="24"/>
          <w:lang w:eastAsia="ru-RU"/>
        </w:rPr>
        <w:t>Система быстрых платежей для бизнеса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4E1" w:rsidRDefault="005154E1" w:rsidP="005154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6DE" w:rsidRPr="005154E1" w:rsidRDefault="005154E1" w:rsidP="005154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31F8" w:rsidRPr="005154E1">
        <w:rPr>
          <w:rFonts w:ascii="Arial" w:eastAsia="Times New Roman" w:hAnsi="Arial" w:cs="Arial"/>
          <w:sz w:val="24"/>
          <w:szCs w:val="24"/>
          <w:lang w:eastAsia="ru-RU"/>
        </w:rPr>
        <w:t>ы узнаете</w:t>
      </w:r>
      <w:r w:rsidR="00C126DE" w:rsidRPr="005154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6FE4" w:rsidRPr="005154E1" w:rsidRDefault="00466FE4" w:rsidP="005154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>О новом платежном сервисе</w:t>
      </w:r>
    </w:p>
    <w:p w:rsidR="00350D30" w:rsidRPr="005154E1" w:rsidRDefault="00466FE4" w:rsidP="005154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О возможностях и преимуществах СБП для бизнеса и клиентов </w:t>
      </w:r>
    </w:p>
    <w:p w:rsidR="0028691A" w:rsidRPr="005154E1" w:rsidRDefault="00466FE4" w:rsidP="005154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>О способах внедрения СБП в ваш бизнес</w:t>
      </w:r>
    </w:p>
    <w:p w:rsidR="00C15C91" w:rsidRPr="005154E1" w:rsidRDefault="009E5038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спикеров выступят </w:t>
      </w:r>
      <w:r w:rsidR="00C15C91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эксперты Южного ГУ Банка России, Национальной системы платежных карт, </w:t>
      </w:r>
      <w:r w:rsidR="005154E1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крупнейших </w:t>
      </w:r>
      <w:r w:rsidR="00C15C91" w:rsidRPr="005154E1">
        <w:rPr>
          <w:rFonts w:ascii="Arial" w:eastAsia="Times New Roman" w:hAnsi="Arial" w:cs="Arial"/>
          <w:sz w:val="24"/>
          <w:szCs w:val="24"/>
          <w:lang w:eastAsia="ru-RU"/>
        </w:rPr>
        <w:t>коммерческих банков и предпринимател</w:t>
      </w:r>
      <w:r w:rsidR="006C0405" w:rsidRPr="005154E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15C91" w:rsidRPr="005154E1">
        <w:rPr>
          <w:rFonts w:ascii="Arial" w:eastAsia="Times New Roman" w:hAnsi="Arial" w:cs="Arial"/>
          <w:sz w:val="24"/>
          <w:szCs w:val="24"/>
          <w:lang w:eastAsia="ru-RU"/>
        </w:rPr>
        <w:t>, уже использующи</w:t>
      </w:r>
      <w:r w:rsidR="006C0405" w:rsidRPr="005154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15C91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54E1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данный инструмент </w:t>
      </w:r>
      <w:r w:rsidR="00FC148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154E1" w:rsidRPr="005154E1">
        <w:rPr>
          <w:rFonts w:ascii="Arial" w:eastAsia="Times New Roman" w:hAnsi="Arial" w:cs="Arial"/>
          <w:sz w:val="24"/>
          <w:szCs w:val="24"/>
          <w:lang w:eastAsia="ru-RU"/>
        </w:rPr>
        <w:t>бизнесе</w:t>
      </w:r>
    </w:p>
    <w:p w:rsidR="00FC1487" w:rsidRDefault="00FC1487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C91" w:rsidRPr="005154E1" w:rsidRDefault="00C15C91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вебинара – полтора часа.</w:t>
      </w:r>
    </w:p>
    <w:p w:rsidR="005154E1" w:rsidRDefault="005154E1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75A" w:rsidRPr="005154E1" w:rsidRDefault="000F3FE2" w:rsidP="000F3F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Подключение </w:t>
      </w:r>
      <w:r w:rsidR="00F27D95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ссылке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cbr.imind.ru или через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>мобильн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ое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>приложение «</w:t>
      </w:r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Mind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Meting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Бизнес»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ID </w:t>
      </w:r>
      <w:r w:rsidR="00F27D95" w:rsidRPr="005154E1">
        <w:rPr>
          <w:rFonts w:ascii="Arial" w:eastAsia="Times New Roman" w:hAnsi="Arial" w:cs="Arial"/>
          <w:sz w:val="24"/>
          <w:szCs w:val="24"/>
          <w:lang w:eastAsia="ru-RU"/>
        </w:rPr>
        <w:t>946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27D95" w:rsidRPr="005154E1">
        <w:rPr>
          <w:rFonts w:ascii="Arial" w:eastAsia="Times New Roman" w:hAnsi="Arial" w:cs="Arial"/>
          <w:sz w:val="24"/>
          <w:szCs w:val="24"/>
          <w:lang w:eastAsia="ru-RU"/>
        </w:rPr>
        <w:t>764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27D95" w:rsidRPr="005154E1">
        <w:rPr>
          <w:rFonts w:ascii="Arial" w:eastAsia="Times New Roman" w:hAnsi="Arial" w:cs="Arial"/>
          <w:sz w:val="24"/>
          <w:szCs w:val="24"/>
          <w:lang w:eastAsia="ru-RU"/>
        </w:rPr>
        <w:t>313</w:t>
      </w:r>
      <w:r w:rsidRPr="000F3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(в приложени</w:t>
      </w:r>
      <w:r w:rsidR="00586693">
        <w:rPr>
          <w:rFonts w:ascii="Arial" w:eastAsia="Times New Roman" w:hAnsi="Arial" w:cs="Arial"/>
          <w:sz w:val="24"/>
          <w:szCs w:val="24"/>
          <w:lang w:eastAsia="ru-RU"/>
        </w:rPr>
        <w:t>и дополнительно указать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домен </w:t>
      </w:r>
      <w:r w:rsidR="0058669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cbr</w:t>
      </w:r>
      <w:proofErr w:type="spellEnd"/>
      <w:r w:rsidRPr="005154E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imind</w:t>
      </w:r>
      <w:proofErr w:type="spellEnd"/>
      <w:r w:rsidRPr="005154E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). Во вкладке </w:t>
      </w:r>
      <w:r w:rsidR="006158B0" w:rsidRPr="005154E1">
        <w:rPr>
          <w:rFonts w:ascii="Arial" w:eastAsia="Times New Roman" w:hAnsi="Arial" w:cs="Arial"/>
          <w:sz w:val="24"/>
          <w:szCs w:val="24"/>
          <w:lang w:eastAsia="ru-RU"/>
        </w:rPr>
        <w:t>«Я не зарегистрирован в системе»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укажите </w:t>
      </w:r>
      <w:r w:rsidR="00837048" w:rsidRPr="005154E1">
        <w:rPr>
          <w:rFonts w:ascii="Arial" w:eastAsia="Times New Roman" w:hAnsi="Arial" w:cs="Arial"/>
          <w:sz w:val="24"/>
          <w:szCs w:val="24"/>
          <w:lang w:eastAsia="ru-RU"/>
        </w:rPr>
        <w:t>имя или организаци</w:t>
      </w:r>
      <w:r w:rsidR="005154E1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>. Подключение возможно</w:t>
      </w:r>
      <w:r w:rsidR="000B675A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за 30 минут до начала.</w:t>
      </w:r>
      <w:r w:rsidR="000B675A" w:rsidRPr="005154E1">
        <w:rPr>
          <w:rFonts w:ascii="Arial" w:hAnsi="Arial" w:cs="Arial"/>
          <w:sz w:val="24"/>
          <w:szCs w:val="24"/>
        </w:rPr>
        <w:t xml:space="preserve"> </w:t>
      </w:r>
    </w:p>
    <w:p w:rsidR="000B675A" w:rsidRPr="005154E1" w:rsidRDefault="000B675A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44" w:rsidRPr="005154E1" w:rsidRDefault="004F7AB6" w:rsidP="000F3F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До встречи на </w:t>
      </w:r>
      <w:proofErr w:type="spellStart"/>
      <w:r w:rsidRPr="005154E1">
        <w:rPr>
          <w:rFonts w:ascii="Arial" w:eastAsia="Times New Roman" w:hAnsi="Arial" w:cs="Arial"/>
          <w:sz w:val="24"/>
          <w:szCs w:val="24"/>
          <w:lang w:eastAsia="ru-RU"/>
        </w:rPr>
        <w:t>вебинаре</w:t>
      </w:r>
      <w:proofErr w:type="spellEnd"/>
      <w:r w:rsidRPr="005154E1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823967" w:rsidRPr="005154E1" w:rsidRDefault="00823967" w:rsidP="005154E1">
      <w:pPr>
        <w:spacing w:after="0" w:line="36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sectPr w:rsidR="00823967" w:rsidRPr="005154E1" w:rsidSect="00661D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6993"/>
    <w:multiLevelType w:val="hybridMultilevel"/>
    <w:tmpl w:val="3F9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6DB9"/>
    <w:multiLevelType w:val="multilevel"/>
    <w:tmpl w:val="42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77D3F"/>
    <w:multiLevelType w:val="hybridMultilevel"/>
    <w:tmpl w:val="4580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34BD5"/>
    <w:multiLevelType w:val="hybridMultilevel"/>
    <w:tmpl w:val="BAD4F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1"/>
    <w:rsid w:val="00044D3B"/>
    <w:rsid w:val="000747F5"/>
    <w:rsid w:val="000769E1"/>
    <w:rsid w:val="000A3897"/>
    <w:rsid w:val="000B675A"/>
    <w:rsid w:val="000F0B4F"/>
    <w:rsid w:val="000F3FE2"/>
    <w:rsid w:val="00135422"/>
    <w:rsid w:val="001C20C9"/>
    <w:rsid w:val="001D2FB3"/>
    <w:rsid w:val="001F03C1"/>
    <w:rsid w:val="00227C73"/>
    <w:rsid w:val="002331F9"/>
    <w:rsid w:val="00233AD4"/>
    <w:rsid w:val="0028691A"/>
    <w:rsid w:val="002C73EA"/>
    <w:rsid w:val="00342A22"/>
    <w:rsid w:val="00350D30"/>
    <w:rsid w:val="003C5EAB"/>
    <w:rsid w:val="003C7E4D"/>
    <w:rsid w:val="00405137"/>
    <w:rsid w:val="00407D0B"/>
    <w:rsid w:val="0043743C"/>
    <w:rsid w:val="00444111"/>
    <w:rsid w:val="00466FE4"/>
    <w:rsid w:val="00474384"/>
    <w:rsid w:val="004851F6"/>
    <w:rsid w:val="00494567"/>
    <w:rsid w:val="004D1EBB"/>
    <w:rsid w:val="004D7FF2"/>
    <w:rsid w:val="004E48F8"/>
    <w:rsid w:val="004F7AB6"/>
    <w:rsid w:val="0050115B"/>
    <w:rsid w:val="005154E1"/>
    <w:rsid w:val="005261A4"/>
    <w:rsid w:val="005711AA"/>
    <w:rsid w:val="005831F8"/>
    <w:rsid w:val="005861EB"/>
    <w:rsid w:val="00586693"/>
    <w:rsid w:val="00587C3A"/>
    <w:rsid w:val="00591D48"/>
    <w:rsid w:val="005A0EA4"/>
    <w:rsid w:val="005C5390"/>
    <w:rsid w:val="005D4D6D"/>
    <w:rsid w:val="005E297E"/>
    <w:rsid w:val="005E39DB"/>
    <w:rsid w:val="00605CD3"/>
    <w:rsid w:val="00611144"/>
    <w:rsid w:val="006158B0"/>
    <w:rsid w:val="00661D4A"/>
    <w:rsid w:val="00686B97"/>
    <w:rsid w:val="006A61BD"/>
    <w:rsid w:val="006B0B73"/>
    <w:rsid w:val="006B6DD8"/>
    <w:rsid w:val="006C0405"/>
    <w:rsid w:val="006C567F"/>
    <w:rsid w:val="006E1D9D"/>
    <w:rsid w:val="006E512B"/>
    <w:rsid w:val="00710B2F"/>
    <w:rsid w:val="007957C6"/>
    <w:rsid w:val="007D3258"/>
    <w:rsid w:val="0081702B"/>
    <w:rsid w:val="00817CAF"/>
    <w:rsid w:val="00823967"/>
    <w:rsid w:val="00837048"/>
    <w:rsid w:val="00862645"/>
    <w:rsid w:val="00884E0A"/>
    <w:rsid w:val="008906B1"/>
    <w:rsid w:val="00896D2A"/>
    <w:rsid w:val="008E50CE"/>
    <w:rsid w:val="00945A52"/>
    <w:rsid w:val="00950809"/>
    <w:rsid w:val="009B3EE1"/>
    <w:rsid w:val="009E5038"/>
    <w:rsid w:val="00A3600B"/>
    <w:rsid w:val="00A53432"/>
    <w:rsid w:val="00B25FF9"/>
    <w:rsid w:val="00B7023A"/>
    <w:rsid w:val="00BC636C"/>
    <w:rsid w:val="00BE3634"/>
    <w:rsid w:val="00BE6035"/>
    <w:rsid w:val="00C126DE"/>
    <w:rsid w:val="00C15C91"/>
    <w:rsid w:val="00C30FF5"/>
    <w:rsid w:val="00C414F4"/>
    <w:rsid w:val="00C46FE3"/>
    <w:rsid w:val="00C47FBB"/>
    <w:rsid w:val="00C851EA"/>
    <w:rsid w:val="00CA6B55"/>
    <w:rsid w:val="00CA7EE3"/>
    <w:rsid w:val="00CF3EA2"/>
    <w:rsid w:val="00D7498C"/>
    <w:rsid w:val="00DA3B9B"/>
    <w:rsid w:val="00DB1F12"/>
    <w:rsid w:val="00DD5816"/>
    <w:rsid w:val="00E0728E"/>
    <w:rsid w:val="00EA37BD"/>
    <w:rsid w:val="00EA3B87"/>
    <w:rsid w:val="00F27D95"/>
    <w:rsid w:val="00FB687F"/>
    <w:rsid w:val="00FC1487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1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4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61D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1D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1D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1D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1D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1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4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61D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1D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1D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1D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1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F3310B59.dotm</Template>
  <TotalTime>42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K53S</dc:creator>
  <cp:lastModifiedBy>adminstd</cp:lastModifiedBy>
  <cp:revision>14</cp:revision>
  <cp:lastPrinted>2020-05-27T14:08:00Z</cp:lastPrinted>
  <dcterms:created xsi:type="dcterms:W3CDTF">2021-02-09T11:15:00Z</dcterms:created>
  <dcterms:modified xsi:type="dcterms:W3CDTF">2021-02-16T10:29:00Z</dcterms:modified>
</cp:coreProperties>
</file>