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70" w:rsidRPr="00933809" w:rsidRDefault="00933809" w:rsidP="0093380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09">
        <w:rPr>
          <w:rFonts w:ascii="Times New Roman" w:hAnsi="Times New Roman" w:cs="Times New Roman"/>
          <w:b/>
          <w:color w:val="000000"/>
          <w:sz w:val="28"/>
          <w:szCs w:val="28"/>
        </w:rPr>
        <w:t>Краевое Отделение СФР назначило пособие при рождении ребенка 11 тысячам семей Ставрополья в 2023 году</w:t>
      </w:r>
      <w:proofErr w:type="gramStart"/>
      <w:r w:rsidRPr="0093380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93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809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33809">
        <w:rPr>
          <w:rFonts w:ascii="Times New Roman" w:hAnsi="Times New Roman" w:cs="Times New Roman"/>
          <w:color w:val="000000"/>
          <w:sz w:val="28"/>
          <w:szCs w:val="28"/>
        </w:rPr>
        <w:t xml:space="preserve"> прошлом году более 11 тысяч семей Ставропольского края получили единовременную выплату при рождении ребенка. На обеспечение этих целей краевое Отделение СФР направило более 248 миллионов рублей.</w:t>
      </w:r>
      <w:r w:rsidRPr="009338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оба родителя (или один из них) работают,  то пособие будет назначено и выплачено </w:t>
      </w:r>
      <w:proofErr w:type="spellStart"/>
      <w:r w:rsidRPr="00933809">
        <w:rPr>
          <w:rFonts w:ascii="Times New Roman" w:hAnsi="Times New Roman" w:cs="Times New Roman"/>
          <w:color w:val="000000"/>
          <w:sz w:val="28"/>
          <w:szCs w:val="28"/>
        </w:rPr>
        <w:t>беззаявительно</w:t>
      </w:r>
      <w:proofErr w:type="spellEnd"/>
      <w:r w:rsidRPr="00933809">
        <w:rPr>
          <w:rFonts w:ascii="Times New Roman" w:hAnsi="Times New Roman" w:cs="Times New Roman"/>
          <w:color w:val="000000"/>
          <w:sz w:val="28"/>
          <w:szCs w:val="28"/>
        </w:rPr>
        <w:t xml:space="preserve"> — в течение 10 рабочих дней со дня получения сведений о государственной регистрации рождения.</w:t>
      </w:r>
      <w:r w:rsidRPr="009338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Неработающему родителю для оформления выплаты нужно подать заявление. Это можно сделать в клиентских службах ОСФР, МФЦ, или в электронном виде на портале </w:t>
      </w:r>
      <w:proofErr w:type="spellStart"/>
      <w:r w:rsidRPr="00933809"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933809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 назначении пособия выносится в течение 10 рабочих дней, выплата поступает в течение 5 рабочих дней </w:t>
      </w:r>
      <w:proofErr w:type="gramStart"/>
      <w:r w:rsidRPr="00933809">
        <w:rPr>
          <w:rFonts w:ascii="Times New Roman" w:hAnsi="Times New Roman" w:cs="Times New Roman"/>
          <w:color w:val="000000"/>
          <w:sz w:val="28"/>
          <w:szCs w:val="28"/>
        </w:rPr>
        <w:t>с даты вынесения</w:t>
      </w:r>
      <w:proofErr w:type="gramEnd"/>
      <w:r w:rsidRPr="00933809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положительного решения.</w:t>
      </w:r>
      <w:r w:rsidRPr="009338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 рождении двух и более детей данное пособие выплачивается на каждого ребенка. На выплату имеют право все российские семьи независимо от уровня дохода. Получить средства могут также опекуны, усыновители или приемные родители ребенка. С 1 февраля 2024 года размер пособия составляет 24 604 рубля. </w:t>
      </w:r>
      <w:r w:rsidRPr="0093380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Если у вас остались вопросы, вы всегда можете обратиться к специалистам Отделения СФР по Ставропольскому краю, позвонив в единый контакт-центр: 8-800-100-00-01 (звонок бесплатный). </w:t>
      </w:r>
      <w:r w:rsidRPr="0093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8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2070" w:rsidRPr="00933809">
        <w:rPr>
          <w:rFonts w:ascii="Times New Roman" w:hAnsi="Times New Roman" w:cs="Times New Roman"/>
          <w:sz w:val="28"/>
          <w:szCs w:val="28"/>
        </w:rPr>
        <w:br/>
      </w:r>
    </w:p>
    <w:p w:rsidR="00577368" w:rsidRDefault="00933809"/>
    <w:sectPr w:rsidR="00577368" w:rsidSect="007A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502"/>
    <w:rsid w:val="002E5C80"/>
    <w:rsid w:val="00587218"/>
    <w:rsid w:val="00594605"/>
    <w:rsid w:val="00602070"/>
    <w:rsid w:val="007A2DE1"/>
    <w:rsid w:val="007B3928"/>
    <w:rsid w:val="008807CB"/>
    <w:rsid w:val="00933809"/>
    <w:rsid w:val="00947502"/>
    <w:rsid w:val="00C22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E1"/>
  </w:style>
  <w:style w:type="paragraph" w:styleId="1">
    <w:name w:val="heading 1"/>
    <w:basedOn w:val="a"/>
    <w:link w:val="10"/>
    <w:uiPriority w:val="9"/>
    <w:qFormat/>
    <w:rsid w:val="00602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070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60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2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070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602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3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2878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562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Прокопова Дина Сергеевна</dc:creator>
  <cp:lastModifiedBy>036BaturinaEV</cp:lastModifiedBy>
  <cp:revision>2</cp:revision>
  <dcterms:created xsi:type="dcterms:W3CDTF">2024-02-13T07:19:00Z</dcterms:created>
  <dcterms:modified xsi:type="dcterms:W3CDTF">2024-02-13T07:19:00Z</dcterms:modified>
</cp:coreProperties>
</file>