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4A78" w14:textId="03D69070" w:rsidR="00A04AEC" w:rsidRDefault="00A04AEC" w:rsidP="00BB4C39">
      <w:pPr>
        <w:rPr>
          <w:rFonts w:ascii="Times New Roman" w:hAnsi="Times New Roman" w:cs="Times New Roman"/>
          <w:sz w:val="28"/>
          <w:szCs w:val="28"/>
        </w:rPr>
      </w:pPr>
    </w:p>
    <w:p w14:paraId="24E23535" w14:textId="72CA5D24" w:rsidR="009B7A52" w:rsidRDefault="00A873BB" w:rsidP="00CE6D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</w:t>
      </w:r>
      <w:r w:rsidR="00317B9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2024 года </w:t>
      </w:r>
      <w:r w:rsidR="00317B9E">
        <w:rPr>
          <w:rFonts w:ascii="Times New Roman" w:hAnsi="Times New Roman" w:cs="Times New Roman"/>
          <w:sz w:val="28"/>
          <w:szCs w:val="28"/>
        </w:rPr>
        <w:t>с 8-00 до 13-00 в городе Зеленокумск на пл. Ленина состоится универсальная ярмарка</w:t>
      </w:r>
      <w:r w:rsidR="00CE6DC8">
        <w:rPr>
          <w:rFonts w:ascii="Times New Roman" w:hAnsi="Times New Roman" w:cs="Times New Roman"/>
          <w:sz w:val="28"/>
          <w:szCs w:val="28"/>
        </w:rPr>
        <w:t xml:space="preserve"> товаропроизводителей Ставропольского края.</w:t>
      </w:r>
    </w:p>
    <w:p w14:paraId="48F97DC1" w14:textId="596FCB30" w:rsidR="00317B9E" w:rsidRDefault="00317B9E" w:rsidP="00CE6D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к участию в ярмарке сельхозтоваропроизводители, индивидуальные предприниматели, крестьянские фермерские хозяйства</w:t>
      </w:r>
      <w:r w:rsidR="00BB4C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2C9BBCE" w14:textId="395527C0" w:rsidR="00A873BB" w:rsidRDefault="00317B9E" w:rsidP="00CE6D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Торговые места на ярмарке предоставляются бесплатно.</w:t>
      </w:r>
    </w:p>
    <w:p w14:paraId="12E2CD70" w14:textId="3C7C9131" w:rsidR="00317B9E" w:rsidRPr="003310F7" w:rsidRDefault="00317B9E" w:rsidP="00CE6D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участия в ярмарке обращаться в отдел экономического развития</w:t>
      </w:r>
      <w:r w:rsidR="00CE6DC8">
        <w:rPr>
          <w:rFonts w:ascii="Times New Roman" w:hAnsi="Times New Roman" w:cs="Times New Roman"/>
          <w:sz w:val="28"/>
          <w:szCs w:val="28"/>
        </w:rPr>
        <w:t xml:space="preserve"> администрации Степновского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DC8">
        <w:rPr>
          <w:rFonts w:ascii="Times New Roman" w:hAnsi="Times New Roman" w:cs="Times New Roman"/>
          <w:sz w:val="28"/>
          <w:szCs w:val="28"/>
        </w:rPr>
        <w:t>по т. 8(86563)-31-1-59</w:t>
      </w:r>
    </w:p>
    <w:p w14:paraId="6219DEDB" w14:textId="12D0D180" w:rsidR="00A2214E" w:rsidRPr="00A2214E" w:rsidRDefault="00A873BB" w:rsidP="00CE6DC8">
      <w:pPr>
        <w:jc w:val="both"/>
        <w:rPr>
          <w:rFonts w:ascii="Times New Roman" w:hAnsi="Times New Roman" w:cs="Times New Roman"/>
          <w:sz w:val="28"/>
          <w:szCs w:val="28"/>
        </w:rPr>
      </w:pPr>
      <w:r w:rsidRPr="003310F7">
        <w:rPr>
          <w:rFonts w:ascii="Times New Roman" w:hAnsi="Times New Roman" w:cs="Times New Roman"/>
          <w:sz w:val="28"/>
          <w:szCs w:val="28"/>
        </w:rPr>
        <w:tab/>
      </w:r>
    </w:p>
    <w:sectPr w:rsidR="00A2214E" w:rsidRPr="00A2214E" w:rsidSect="00CB76F2">
      <w:pgSz w:w="11906" w:h="16838"/>
      <w:pgMar w:top="1134" w:right="567" w:bottom="964" w:left="1985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0"/>
    <w:rsid w:val="001F0680"/>
    <w:rsid w:val="00317B9E"/>
    <w:rsid w:val="003310F7"/>
    <w:rsid w:val="00434FB9"/>
    <w:rsid w:val="009B7A52"/>
    <w:rsid w:val="00A04AEC"/>
    <w:rsid w:val="00A2214E"/>
    <w:rsid w:val="00A873BB"/>
    <w:rsid w:val="00BB4C39"/>
    <w:rsid w:val="00CB76F2"/>
    <w:rsid w:val="00C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6287"/>
  <w15:chartTrackingRefBased/>
  <w15:docId w15:val="{9DED17B8-11AF-43FB-8942-A710859C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3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7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2024-04-05T13:36:00Z</cp:lastPrinted>
  <dcterms:created xsi:type="dcterms:W3CDTF">2024-04-05T13:13:00Z</dcterms:created>
  <dcterms:modified xsi:type="dcterms:W3CDTF">2024-07-12T05:55:00Z</dcterms:modified>
</cp:coreProperties>
</file>