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68" w:rsidRDefault="00E36668" w:rsidP="00443757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УТВЕРЖДЕН</w:t>
      </w:r>
    </w:p>
    <w:p w:rsidR="00E36668" w:rsidRDefault="00E36668" w:rsidP="00E36668">
      <w:pPr>
        <w:pStyle w:val="a3"/>
        <w:suppressAutoHyphens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на заседании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трехсторонней</w:t>
      </w:r>
    </w:p>
    <w:p w:rsidR="00E36668" w:rsidRDefault="00E36668" w:rsidP="00E36668">
      <w:pPr>
        <w:pStyle w:val="a3"/>
        <w:suppressAutoHyphens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комиссии в Степновском муниципальном округе</w:t>
      </w:r>
    </w:p>
    <w:p w:rsidR="00E36668" w:rsidRDefault="00E36668" w:rsidP="00E36668">
      <w:pPr>
        <w:pStyle w:val="a3"/>
        <w:suppressAutoHyphens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Ставропольского края  </w:t>
      </w:r>
    </w:p>
    <w:p w:rsidR="00E36668" w:rsidRDefault="00E36668" w:rsidP="00E36668">
      <w:pPr>
        <w:pStyle w:val="a3"/>
        <w:suppressAutoHyphens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 протокол № 5 от 08 декабря 2022 года)</w:t>
      </w:r>
    </w:p>
    <w:p w:rsidR="00E36668" w:rsidRDefault="00E36668" w:rsidP="00443757">
      <w:pPr>
        <w:pStyle w:val="a3"/>
        <w:suppressAutoHyphens/>
        <w:jc w:val="center"/>
        <w:rPr>
          <w:sz w:val="28"/>
          <w:szCs w:val="28"/>
        </w:rPr>
      </w:pPr>
    </w:p>
    <w:p w:rsidR="00443757" w:rsidRPr="00E62A35" w:rsidRDefault="00E36668" w:rsidP="00443757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43757" w:rsidRPr="00E62A35">
        <w:rPr>
          <w:sz w:val="28"/>
          <w:szCs w:val="28"/>
        </w:rPr>
        <w:t xml:space="preserve">лан работы </w:t>
      </w:r>
      <w:r>
        <w:rPr>
          <w:sz w:val="28"/>
          <w:szCs w:val="28"/>
        </w:rPr>
        <w:t xml:space="preserve">территориальной </w:t>
      </w:r>
      <w:r w:rsidR="00443757" w:rsidRPr="00E62A35">
        <w:rPr>
          <w:sz w:val="28"/>
          <w:szCs w:val="28"/>
        </w:rPr>
        <w:t xml:space="preserve">трёхсторонней комиссии по регулированию социально-трудовых отношений </w:t>
      </w:r>
      <w:r w:rsidR="00443757">
        <w:rPr>
          <w:sz w:val="28"/>
          <w:szCs w:val="28"/>
        </w:rPr>
        <w:t>Степновского муниципального округа</w:t>
      </w:r>
      <w:r w:rsidR="00443757" w:rsidRPr="00E62A35">
        <w:rPr>
          <w:sz w:val="28"/>
          <w:szCs w:val="28"/>
        </w:rPr>
        <w:t xml:space="preserve"> Ставропольского края на 2023 год</w:t>
      </w: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004"/>
        <w:gridCol w:w="3260"/>
        <w:gridCol w:w="3118"/>
      </w:tblGrid>
      <w:tr w:rsidR="00443757" w:rsidRPr="00E62A35" w:rsidTr="00C15DFA">
        <w:tc>
          <w:tcPr>
            <w:tcW w:w="600" w:type="dxa"/>
          </w:tcPr>
          <w:p w:rsidR="00443757" w:rsidRPr="00E62A35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62A35">
              <w:rPr>
                <w:sz w:val="28"/>
                <w:szCs w:val="28"/>
              </w:rPr>
              <w:t xml:space="preserve">№ </w:t>
            </w:r>
            <w:proofErr w:type="gramStart"/>
            <w:r w:rsidRPr="00E62A35">
              <w:rPr>
                <w:sz w:val="28"/>
                <w:szCs w:val="28"/>
              </w:rPr>
              <w:t>п</w:t>
            </w:r>
            <w:proofErr w:type="gramEnd"/>
            <w:r w:rsidRPr="00E62A35">
              <w:rPr>
                <w:sz w:val="28"/>
                <w:szCs w:val="28"/>
              </w:rPr>
              <w:t>/п</w:t>
            </w:r>
          </w:p>
        </w:tc>
        <w:tc>
          <w:tcPr>
            <w:tcW w:w="8004" w:type="dxa"/>
          </w:tcPr>
          <w:p w:rsidR="00443757" w:rsidRPr="00E62A35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62A3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260" w:type="dxa"/>
          </w:tcPr>
          <w:p w:rsidR="00443757" w:rsidRPr="00E62A35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62A35">
              <w:rPr>
                <w:sz w:val="28"/>
                <w:szCs w:val="28"/>
              </w:rPr>
              <w:t xml:space="preserve">Срок рассмотрения вопроса (квартал) </w:t>
            </w:r>
          </w:p>
        </w:tc>
        <w:tc>
          <w:tcPr>
            <w:tcW w:w="3118" w:type="dxa"/>
          </w:tcPr>
          <w:p w:rsidR="00443757" w:rsidRPr="00E62A35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E62A35">
              <w:rPr>
                <w:sz w:val="28"/>
                <w:szCs w:val="28"/>
              </w:rPr>
              <w:t>Ответственные</w:t>
            </w:r>
            <w:proofErr w:type="gramEnd"/>
            <w:r w:rsidRPr="00E62A35">
              <w:rPr>
                <w:sz w:val="28"/>
                <w:szCs w:val="28"/>
              </w:rPr>
              <w:t xml:space="preserve"> за подготовку вопросов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</w:tcPr>
          <w:p w:rsidR="00443757" w:rsidRPr="008E2F92" w:rsidRDefault="00443757" w:rsidP="00C15DFA">
            <w:pPr>
              <w:jc w:val="both"/>
              <w:rPr>
                <w:sz w:val="28"/>
                <w:szCs w:val="28"/>
              </w:rPr>
            </w:pPr>
            <w:r w:rsidRPr="008E2F92">
              <w:rPr>
                <w:sz w:val="28"/>
                <w:szCs w:val="28"/>
              </w:rPr>
              <w:t>О выполнении Соглашения между администрацией Степновского муниципального</w:t>
            </w:r>
            <w:bookmarkStart w:id="0" w:name="_GoBack"/>
            <w:bookmarkEnd w:id="0"/>
            <w:r w:rsidRPr="008E2F92">
              <w:rPr>
                <w:sz w:val="28"/>
                <w:szCs w:val="28"/>
              </w:rPr>
              <w:t xml:space="preserve">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Степновском муниципальном округе Ставропольского края и Ассоциацией работодателей Степновского муниципального округа Ставропольского края на 2022-2024 годы»</w:t>
            </w:r>
            <w:r w:rsidR="00E36668">
              <w:rPr>
                <w:sz w:val="28"/>
                <w:szCs w:val="28"/>
              </w:rPr>
              <w:t xml:space="preserve"> за 2022 г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Координаторы сторон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ситуации на рынке труда в </w:t>
            </w:r>
            <w:r>
              <w:rPr>
                <w:sz w:val="28"/>
                <w:szCs w:val="28"/>
              </w:rPr>
              <w:t>Степновском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EA5763">
              <w:rPr>
                <w:sz w:val="28"/>
                <w:szCs w:val="28"/>
              </w:rPr>
              <w:t xml:space="preserve"> округе Ставропольского края и реализации дополнительных мероприятий по снижению напряженности на рынке труда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3.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предоставлении мер социальной поддержки гражданам на территории </w:t>
            </w:r>
            <w:r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 за 2022 год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реализации мер по поддержке малого и среднего предпринимательства в </w:t>
            </w:r>
            <w:r>
              <w:rPr>
                <w:sz w:val="28"/>
                <w:szCs w:val="28"/>
              </w:rPr>
              <w:t>Степновском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EA5763">
              <w:rPr>
                <w:sz w:val="28"/>
                <w:szCs w:val="28"/>
              </w:rPr>
              <w:t xml:space="preserve"> округе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763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76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rPr>
          <w:trHeight w:val="548"/>
        </w:trPr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Об организации мероприятий по оздоровлению, отдыху и занятости детей и подростков в летний период 2023 года в </w:t>
            </w:r>
            <w:r>
              <w:rPr>
                <w:sz w:val="28"/>
                <w:szCs w:val="28"/>
              </w:rPr>
              <w:t>Степновском</w:t>
            </w:r>
            <w:r w:rsidRPr="00EA5763">
              <w:rPr>
                <w:sz w:val="28"/>
                <w:szCs w:val="28"/>
              </w:rPr>
              <w:t xml:space="preserve"> </w:t>
            </w:r>
            <w:r w:rsidR="00E3666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</w:t>
            </w:r>
            <w:r w:rsidRPr="00EA5763">
              <w:rPr>
                <w:sz w:val="28"/>
                <w:szCs w:val="28"/>
              </w:rPr>
              <w:t xml:space="preserve"> округе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2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rPr>
          <w:trHeight w:val="983"/>
        </w:trPr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7.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состоянии социального партнёрства на территории  </w:t>
            </w:r>
            <w:r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2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Координаторы сторон</w:t>
            </w:r>
          </w:p>
        </w:tc>
      </w:tr>
      <w:tr w:rsidR="00443757" w:rsidRPr="00E62A35" w:rsidTr="00C15DFA">
        <w:trPr>
          <w:trHeight w:val="983"/>
        </w:trPr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BE288F">
              <w:rPr>
                <w:sz w:val="28"/>
                <w:szCs w:val="28"/>
              </w:rPr>
              <w:t>О профилактике ВИЧ/СПИД на рабочих местах и недопущению дискриминации в трудовых коллективах лиц, живущих с ВИЧ-</w:t>
            </w:r>
            <w:r>
              <w:rPr>
                <w:sz w:val="28"/>
                <w:szCs w:val="28"/>
              </w:rPr>
              <w:t>инфекцией в Ставропольском крае на территории Степновского муниципального округа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2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rPr>
          <w:trHeight w:val="977"/>
        </w:trPr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действиях сторон по повышению уровня заработной платы на территории </w:t>
            </w:r>
            <w:r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3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Координаторы сторон</w:t>
            </w:r>
          </w:p>
        </w:tc>
      </w:tr>
      <w:tr w:rsidR="00443757" w:rsidRPr="00E62A35" w:rsidTr="00C15DFA">
        <w:trPr>
          <w:trHeight w:val="693"/>
        </w:trPr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реализации приоритетных инвестиционных проектов на территории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3 квартал</w:t>
            </w:r>
          </w:p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Об итогах территориального этапа краевого конкурса «Эффективный </w:t>
            </w:r>
            <w:r w:rsidR="00E36668">
              <w:rPr>
                <w:sz w:val="28"/>
                <w:szCs w:val="28"/>
              </w:rPr>
              <w:t>коллективный договор -</w:t>
            </w:r>
            <w:r w:rsidRPr="00EA5763">
              <w:rPr>
                <w:sz w:val="28"/>
                <w:szCs w:val="28"/>
              </w:rPr>
              <w:t xml:space="preserve"> основа согласования интересов сторон социального партнерства» в 2023 году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3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7" w:rsidRPr="00EA5763" w:rsidRDefault="00443757" w:rsidP="00C15DFA">
            <w:pPr>
              <w:snapToGrid w:val="0"/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Об исполнении отраслевых соглашений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7" w:rsidRPr="00EA5763" w:rsidRDefault="00443757" w:rsidP="00C15DFA">
            <w:pPr>
              <w:pStyle w:val="a8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5763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Координаторы сторон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7" w:rsidRPr="008E2F92" w:rsidRDefault="00443757" w:rsidP="00C1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реализации раздела </w:t>
            </w:r>
            <w:r>
              <w:rPr>
                <w:sz w:val="28"/>
                <w:szCs w:val="28"/>
                <w:lang w:val="en-US"/>
              </w:rPr>
              <w:t>VI</w:t>
            </w:r>
            <w:r w:rsidRPr="008E2F92">
              <w:rPr>
                <w:sz w:val="28"/>
                <w:szCs w:val="28"/>
              </w:rPr>
              <w:t xml:space="preserve"> «Молодежная политика» Соглашения  между администрацией Степновского муниципального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Степновском муниципальном округе Ставропольского края и Ассоциацией работодателей Степновского муниципального округа Ставропо</w:t>
            </w:r>
            <w:r>
              <w:rPr>
                <w:sz w:val="28"/>
                <w:szCs w:val="28"/>
              </w:rPr>
              <w:t>льского края на 2022-2024 годы» в 2023 году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57" w:rsidRPr="00EA5763" w:rsidRDefault="00443757" w:rsidP="00C15DFA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763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bCs/>
                <w:sz w:val="28"/>
                <w:szCs w:val="28"/>
              </w:rPr>
              <w:t xml:space="preserve">О прогнозе социально-экономического развития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</w:t>
            </w:r>
            <w:r w:rsidRPr="00EA5763">
              <w:rPr>
                <w:bCs/>
                <w:sz w:val="28"/>
                <w:szCs w:val="28"/>
              </w:rPr>
              <w:t xml:space="preserve"> округа </w:t>
            </w:r>
            <w:r w:rsidRPr="00EA5763">
              <w:rPr>
                <w:sz w:val="28"/>
                <w:szCs w:val="28"/>
              </w:rPr>
              <w:t xml:space="preserve">Ставропольского края </w:t>
            </w:r>
            <w:r w:rsidRPr="00EA5763">
              <w:rPr>
                <w:bCs/>
                <w:sz w:val="28"/>
                <w:szCs w:val="28"/>
              </w:rPr>
              <w:t>на 2024 год и на период до 2026 года</w:t>
            </w:r>
            <w:r w:rsidRPr="00EA57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4 квартал</w:t>
            </w:r>
          </w:p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Основные направления бюджетной и налоговой политики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 на 2024 год и плановый период 2025 и 2026 годов</w:t>
            </w:r>
            <w:r w:rsidRPr="00EA576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4 квартал</w:t>
            </w:r>
          </w:p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bCs/>
                <w:sz w:val="28"/>
                <w:szCs w:val="28"/>
              </w:rPr>
              <w:t xml:space="preserve">Предложения сторон территориальной трехсторонней комиссии </w:t>
            </w:r>
            <w:r w:rsidRPr="00EA5763">
              <w:rPr>
                <w:sz w:val="28"/>
                <w:szCs w:val="28"/>
              </w:rPr>
              <w:t xml:space="preserve">по регулированию социально - трудовых отношений в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EA5763">
              <w:rPr>
                <w:sz w:val="28"/>
                <w:szCs w:val="28"/>
              </w:rPr>
              <w:t xml:space="preserve"> округе Ставропольского края в проект бюджета </w:t>
            </w:r>
            <w:r>
              <w:rPr>
                <w:sz w:val="28"/>
                <w:szCs w:val="28"/>
              </w:rPr>
              <w:t>Степновского</w:t>
            </w:r>
            <w:r w:rsidRPr="00B21C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на 2024 год и плановый период 2025 и 2026 годов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4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состоянии условий и охраны труда в </w:t>
            </w:r>
            <w:r>
              <w:rPr>
                <w:sz w:val="28"/>
                <w:szCs w:val="28"/>
              </w:rPr>
              <w:t>Степновском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EA5763">
              <w:rPr>
                <w:sz w:val="28"/>
                <w:szCs w:val="28"/>
              </w:rPr>
              <w:t xml:space="preserve"> округе Ставропольского края    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Координаторы сторон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A5763">
              <w:rPr>
                <w:sz w:val="28"/>
                <w:szCs w:val="28"/>
              </w:rPr>
              <w:t>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О плане работы</w:t>
            </w:r>
            <w:r>
              <w:rPr>
                <w:sz w:val="28"/>
                <w:szCs w:val="28"/>
              </w:rPr>
              <w:t xml:space="preserve"> территориальной трехсторонней комиссии   по регулированию социально - </w:t>
            </w:r>
            <w:r w:rsidRPr="00EA5763">
              <w:rPr>
                <w:sz w:val="28"/>
                <w:szCs w:val="28"/>
              </w:rPr>
              <w:t xml:space="preserve"> трудовых отношений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 на 2024 год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4 квартал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14982" w:type="dxa"/>
            <w:gridSpan w:val="4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1.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Рассмотрение проектов нормативно правовых актов и других актов в сфере социально – трудовых и связанных с ними отношений, подготовленных органами местного самоуправления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 в соответствии  с установленным порядком реализации статьи 35.1 Трудового кодекса Российской Федерации 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2.</w:t>
            </w:r>
          </w:p>
        </w:tc>
        <w:tc>
          <w:tcPr>
            <w:tcW w:w="8004" w:type="dxa"/>
          </w:tcPr>
          <w:p w:rsidR="00443757" w:rsidRPr="008E2F92" w:rsidRDefault="00443757" w:rsidP="00C15DFA">
            <w:pPr>
              <w:jc w:val="both"/>
              <w:rPr>
                <w:sz w:val="28"/>
                <w:szCs w:val="28"/>
              </w:rPr>
            </w:pPr>
            <w:r w:rsidRPr="008E2F92">
              <w:rPr>
                <w:sz w:val="28"/>
                <w:szCs w:val="28"/>
              </w:rPr>
              <w:t xml:space="preserve">Проведение мониторинга выполнения Соглашения между  администрацией Степновского муниципального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Степновском муниципальном округе Ставропольского края  и </w:t>
            </w:r>
            <w:r w:rsidRPr="008E2F92">
              <w:rPr>
                <w:sz w:val="28"/>
                <w:szCs w:val="28"/>
              </w:rPr>
              <w:lastRenderedPageBreak/>
              <w:t>Ассоциацией работодателей Степновского муниципального округа Ставропольского края на 2022-2024 годы».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О мониторинге выполнения хозяйствующими субъектами обязательств территориального соглашения, отраслев</w:t>
            </w:r>
            <w:r>
              <w:rPr>
                <w:sz w:val="28"/>
                <w:szCs w:val="28"/>
              </w:rPr>
              <w:t>ых</w:t>
            </w:r>
            <w:r w:rsidRPr="00EA5763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й</w:t>
            </w:r>
            <w:r w:rsidRPr="00EA5763">
              <w:rPr>
                <w:sz w:val="28"/>
                <w:szCs w:val="28"/>
              </w:rPr>
              <w:t xml:space="preserve">, коллективных договоров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</w:t>
            </w:r>
            <w:r w:rsidRPr="00EA5763">
              <w:rPr>
                <w:sz w:val="28"/>
                <w:szCs w:val="28"/>
              </w:rPr>
              <w:tab/>
            </w:r>
            <w:r w:rsidRPr="00EA5763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right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4.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мерах по исполнению решений, принятых на заседаниях трехсторонней комиссии по регулированию социально-трудовых отношений в </w:t>
            </w:r>
            <w:r>
              <w:rPr>
                <w:sz w:val="28"/>
                <w:szCs w:val="28"/>
              </w:rPr>
              <w:t>Степновском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муниципальном</w:t>
            </w:r>
            <w:r w:rsidRPr="00EA5763">
              <w:rPr>
                <w:sz w:val="28"/>
                <w:szCs w:val="28"/>
              </w:rPr>
              <w:t xml:space="preserve"> округе Ставропольского края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ежеквартально (на каждом заседании комиссии)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A5763">
              <w:rPr>
                <w:sz w:val="28"/>
                <w:szCs w:val="28"/>
              </w:rPr>
              <w:t>Администрация,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Работодатели,</w:t>
            </w:r>
          </w:p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Профсоюзы</w:t>
            </w:r>
          </w:p>
        </w:tc>
      </w:tr>
      <w:tr w:rsidR="00443757" w:rsidRPr="00E62A35" w:rsidTr="00C15DFA">
        <w:tc>
          <w:tcPr>
            <w:tcW w:w="600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5.</w:t>
            </w:r>
          </w:p>
        </w:tc>
        <w:tc>
          <w:tcPr>
            <w:tcW w:w="8004" w:type="dxa"/>
          </w:tcPr>
          <w:p w:rsidR="00443757" w:rsidRPr="00EA5763" w:rsidRDefault="00443757" w:rsidP="00C15DFA">
            <w:pPr>
              <w:jc w:val="both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 xml:space="preserve">О ситуации в организациях </w:t>
            </w:r>
            <w:r w:rsidRPr="006B4F70">
              <w:rPr>
                <w:sz w:val="28"/>
                <w:szCs w:val="28"/>
              </w:rPr>
              <w:t>Степновского</w:t>
            </w:r>
            <w:r w:rsidRPr="00EA57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EA5763">
              <w:rPr>
                <w:sz w:val="28"/>
                <w:szCs w:val="28"/>
              </w:rPr>
              <w:t xml:space="preserve"> округа Ставропольского края, допустивших случаи тяжелого травматизма и травматизма со смертельным исходом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443757" w:rsidRPr="00EA5763" w:rsidRDefault="00443757" w:rsidP="00C15DFA">
            <w:pPr>
              <w:pStyle w:val="a3"/>
              <w:suppressAutoHyphens/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ежеквартально (при наличии произошедших случаев)</w:t>
            </w:r>
          </w:p>
        </w:tc>
        <w:tc>
          <w:tcPr>
            <w:tcW w:w="3118" w:type="dxa"/>
          </w:tcPr>
          <w:p w:rsidR="00443757" w:rsidRPr="00EA5763" w:rsidRDefault="00443757" w:rsidP="00C15DFA">
            <w:pPr>
              <w:jc w:val="center"/>
              <w:rPr>
                <w:sz w:val="28"/>
                <w:szCs w:val="28"/>
              </w:rPr>
            </w:pPr>
            <w:r w:rsidRPr="00EA5763">
              <w:rPr>
                <w:sz w:val="28"/>
                <w:szCs w:val="28"/>
              </w:rPr>
              <w:t>Администрация</w:t>
            </w:r>
          </w:p>
        </w:tc>
      </w:tr>
    </w:tbl>
    <w:p w:rsidR="00443757" w:rsidRPr="00E62A35" w:rsidRDefault="00443757" w:rsidP="00443757">
      <w:pPr>
        <w:spacing w:line="168" w:lineRule="auto"/>
        <w:jc w:val="both"/>
        <w:rPr>
          <w:sz w:val="28"/>
          <w:szCs w:val="28"/>
        </w:rPr>
      </w:pPr>
    </w:p>
    <w:p w:rsidR="00BA4D4F" w:rsidRDefault="00BA4D4F"/>
    <w:sectPr w:rsidR="00BA4D4F" w:rsidSect="00E36668">
      <w:footerReference w:type="even" r:id="rId7"/>
      <w:footerReference w:type="default" r:id="rId8"/>
      <w:pgSz w:w="16838" w:h="11906" w:orient="landscape" w:code="9"/>
      <w:pgMar w:top="1418" w:right="1134" w:bottom="567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26" w:rsidRDefault="00903F26">
      <w:r>
        <w:separator/>
      </w:r>
    </w:p>
  </w:endnote>
  <w:endnote w:type="continuationSeparator" w:id="0">
    <w:p w:rsidR="00903F26" w:rsidRDefault="0090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29" w:rsidRDefault="00443757" w:rsidP="006221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229" w:rsidRDefault="00903F26" w:rsidP="00ED15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29" w:rsidRDefault="00443757" w:rsidP="006221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ADB">
      <w:rPr>
        <w:rStyle w:val="a7"/>
        <w:noProof/>
      </w:rPr>
      <w:t>4</w:t>
    </w:r>
    <w:r>
      <w:rPr>
        <w:rStyle w:val="a7"/>
      </w:rPr>
      <w:fldChar w:fldCharType="end"/>
    </w:r>
  </w:p>
  <w:p w:rsidR="00595229" w:rsidRDefault="00903F26" w:rsidP="00ED15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26" w:rsidRDefault="00903F26">
      <w:r>
        <w:separator/>
      </w:r>
    </w:p>
  </w:footnote>
  <w:footnote w:type="continuationSeparator" w:id="0">
    <w:p w:rsidR="00903F26" w:rsidRDefault="0090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12"/>
    <w:rsid w:val="00443757"/>
    <w:rsid w:val="00903F26"/>
    <w:rsid w:val="00BA4D4F"/>
    <w:rsid w:val="00C26C12"/>
    <w:rsid w:val="00CD3ADB"/>
    <w:rsid w:val="00E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757"/>
    <w:pPr>
      <w:spacing w:after="120"/>
    </w:pPr>
  </w:style>
  <w:style w:type="character" w:customStyle="1" w:styleId="a4">
    <w:name w:val="Основной текст Знак"/>
    <w:basedOn w:val="a0"/>
    <w:link w:val="a3"/>
    <w:rsid w:val="0044375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rsid w:val="00443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375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443757"/>
  </w:style>
  <w:style w:type="paragraph" w:customStyle="1" w:styleId="a8">
    <w:name w:val="Содержимое таблицы"/>
    <w:basedOn w:val="a"/>
    <w:qFormat/>
    <w:rsid w:val="0044375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68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757"/>
    <w:pPr>
      <w:spacing w:after="120"/>
    </w:pPr>
  </w:style>
  <w:style w:type="character" w:customStyle="1" w:styleId="a4">
    <w:name w:val="Основной текст Знак"/>
    <w:basedOn w:val="a0"/>
    <w:link w:val="a3"/>
    <w:rsid w:val="0044375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footer"/>
    <w:basedOn w:val="a"/>
    <w:link w:val="a6"/>
    <w:rsid w:val="00443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3757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443757"/>
  </w:style>
  <w:style w:type="paragraph" w:customStyle="1" w:styleId="a8">
    <w:name w:val="Содержимое таблицы"/>
    <w:basedOn w:val="a"/>
    <w:qFormat/>
    <w:rsid w:val="0044375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68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cp:lastPrinted>2022-12-14T07:05:00Z</cp:lastPrinted>
  <dcterms:created xsi:type="dcterms:W3CDTF">2022-12-05T08:13:00Z</dcterms:created>
  <dcterms:modified xsi:type="dcterms:W3CDTF">2022-12-14T07:05:00Z</dcterms:modified>
</cp:coreProperties>
</file>