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94F1" w14:textId="5335ED5E" w:rsidR="00170836" w:rsidRPr="006C1835" w:rsidRDefault="006C1835" w:rsidP="002D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35">
        <w:rPr>
          <w:rFonts w:ascii="Times New Roman" w:hAnsi="Times New Roman" w:cs="Times New Roman"/>
          <w:b/>
          <w:sz w:val="28"/>
          <w:szCs w:val="28"/>
        </w:rPr>
        <w:t>Российская экономика выходит на траекторию роста</w:t>
      </w:r>
    </w:p>
    <w:p w14:paraId="5386C26F" w14:textId="77777777" w:rsidR="006C1835" w:rsidRDefault="006C1835" w:rsidP="002D6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DDF0D7" w14:textId="77777777" w:rsidR="006C1835" w:rsidRDefault="006C1835" w:rsidP="002D6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24F9DD" w14:textId="0FFFDF48" w:rsidR="008D1BA3" w:rsidRDefault="00944B99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BA3">
        <w:rPr>
          <w:rFonts w:ascii="Times New Roman" w:hAnsi="Times New Roman" w:cs="Times New Roman"/>
          <w:sz w:val="28"/>
          <w:szCs w:val="28"/>
        </w:rPr>
        <w:t xml:space="preserve">Профессор Северо-Кавказского института – филиала РАНХиГС Фарман Кулиев рассказал о </w:t>
      </w:r>
      <w:r w:rsidR="00AE4266">
        <w:rPr>
          <w:rFonts w:ascii="Times New Roman" w:hAnsi="Times New Roman" w:cs="Times New Roman"/>
          <w:sz w:val="28"/>
          <w:szCs w:val="28"/>
        </w:rPr>
        <w:t>российской экономике: вызовах и перспективах.</w:t>
      </w:r>
    </w:p>
    <w:p w14:paraId="75292E04" w14:textId="77777777" w:rsidR="008D1BA3" w:rsidRDefault="008D1BA3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6D641D" w14:textId="089271EC" w:rsidR="00453CD7" w:rsidRDefault="00944B99" w:rsidP="008D1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99">
        <w:rPr>
          <w:rFonts w:ascii="Times New Roman" w:hAnsi="Times New Roman" w:cs="Times New Roman"/>
          <w:sz w:val="28"/>
          <w:szCs w:val="28"/>
        </w:rPr>
        <w:t>Экономика России подстроилась под санкции лучше, чем ожидали власти и эксперты в начале кризиса. Масштабные ограничения не проходят безболезненно, но эко</w:t>
      </w:r>
      <w:r>
        <w:rPr>
          <w:rFonts w:ascii="Times New Roman" w:hAnsi="Times New Roman" w:cs="Times New Roman"/>
          <w:sz w:val="28"/>
          <w:szCs w:val="28"/>
        </w:rPr>
        <w:t>номического краха не случилось.</w:t>
      </w:r>
    </w:p>
    <w:p w14:paraId="13A677B1" w14:textId="47CD3823" w:rsidR="00944B99" w:rsidRPr="00944B99" w:rsidRDefault="00453CD7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>
        <w:rPr>
          <w:rFonts w:ascii="Times New Roman" w:hAnsi="Times New Roman" w:cs="Times New Roman"/>
          <w:sz w:val="28"/>
          <w:szCs w:val="28"/>
        </w:rPr>
        <w:t>Р</w:t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оссийской экономике на ближайшие три года </w:t>
      </w:r>
      <w:r w:rsidR="00322DFC">
        <w:rPr>
          <w:rFonts w:ascii="Times New Roman" w:hAnsi="Times New Roman" w:cs="Times New Roman"/>
          <w:sz w:val="28"/>
          <w:szCs w:val="28"/>
        </w:rPr>
        <w:t>про</w:t>
      </w:r>
      <w:r w:rsidR="00451CFE">
        <w:rPr>
          <w:rFonts w:ascii="Times New Roman" w:hAnsi="Times New Roman" w:cs="Times New Roman"/>
          <w:sz w:val="28"/>
          <w:szCs w:val="28"/>
        </w:rPr>
        <w:t>ро</w:t>
      </w:r>
      <w:r w:rsidR="00322DFC">
        <w:rPr>
          <w:rFonts w:ascii="Times New Roman" w:hAnsi="Times New Roman" w:cs="Times New Roman"/>
          <w:sz w:val="28"/>
          <w:szCs w:val="28"/>
        </w:rPr>
        <w:t>чат</w:t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 рост ВВП и инвестиций, а также объемов экспорта и импорта. В конце февраля 2022 года начавшаяся спецоперация на Украине и последовавшие жесткие санкции поменяли экономическую ситуацию кардинально. Теперь Россия — это страна с самым большим количеством введенных против нее санкций в истории. При это</w:t>
      </w:r>
      <w:r w:rsidR="00944B99">
        <w:rPr>
          <w:rFonts w:ascii="Times New Roman" w:hAnsi="Times New Roman" w:cs="Times New Roman"/>
          <w:sz w:val="28"/>
          <w:szCs w:val="28"/>
        </w:rPr>
        <w:t>м</w:t>
      </w:r>
      <w:r w:rsidR="00451CFE">
        <w:rPr>
          <w:rFonts w:ascii="Times New Roman" w:hAnsi="Times New Roman" w:cs="Times New Roman"/>
          <w:sz w:val="28"/>
          <w:szCs w:val="28"/>
        </w:rPr>
        <w:t>,</w:t>
      </w:r>
      <w:r w:rsidR="00944B99">
        <w:rPr>
          <w:rFonts w:ascii="Times New Roman" w:hAnsi="Times New Roman" w:cs="Times New Roman"/>
          <w:sz w:val="28"/>
          <w:szCs w:val="28"/>
        </w:rPr>
        <w:t xml:space="preserve"> с относительно крепким рублем</w:t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 и все еще </w:t>
      </w:r>
      <w:r w:rsidR="00944B99">
        <w:rPr>
          <w:rFonts w:ascii="Times New Roman" w:hAnsi="Times New Roman" w:cs="Times New Roman"/>
          <w:sz w:val="28"/>
          <w:szCs w:val="28"/>
        </w:rPr>
        <w:t>реализующая</w:t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 </w:t>
      </w:r>
      <w:r w:rsidR="00944B99">
        <w:rPr>
          <w:rFonts w:ascii="Times New Roman" w:hAnsi="Times New Roman" w:cs="Times New Roman"/>
          <w:sz w:val="28"/>
          <w:szCs w:val="28"/>
        </w:rPr>
        <w:t>нефть</w:t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 за рубеж.</w:t>
      </w:r>
    </w:p>
    <w:p w14:paraId="744A7BE4" w14:textId="26EF63BE" w:rsidR="00944B99" w:rsidRPr="00944B99" w:rsidRDefault="00944B99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B99">
        <w:rPr>
          <w:rFonts w:ascii="Times New Roman" w:hAnsi="Times New Roman" w:cs="Times New Roman"/>
          <w:sz w:val="28"/>
          <w:szCs w:val="28"/>
        </w:rPr>
        <w:t>Ограничения затронули финансовый сектор и фондовый рынок, экспорт и импорт, международные резервы, а мировые компании массово покинули Россию. К</w:t>
      </w:r>
      <w:r w:rsidR="00AE4266">
        <w:rPr>
          <w:rFonts w:ascii="Times New Roman" w:hAnsi="Times New Roman" w:cs="Times New Roman"/>
          <w:sz w:val="28"/>
          <w:szCs w:val="28"/>
        </w:rPr>
        <w:t>о</w:t>
      </w:r>
      <w:r w:rsidRPr="00944B99">
        <w:rPr>
          <w:rFonts w:ascii="Times New Roman" w:hAnsi="Times New Roman" w:cs="Times New Roman"/>
          <w:sz w:val="28"/>
          <w:szCs w:val="28"/>
        </w:rPr>
        <w:t xml:space="preserve"> внешним вызовам добавились внутренние: в первую очередь это отток экономически активного населения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44B99">
        <w:rPr>
          <w:rFonts w:ascii="Times New Roman" w:hAnsi="Times New Roman" w:cs="Times New Roman"/>
          <w:sz w:val="28"/>
          <w:szCs w:val="28"/>
        </w:rPr>
        <w:t xml:space="preserve"> </w:t>
      </w:r>
      <w:r w:rsidR="00453CD7">
        <w:rPr>
          <w:rFonts w:ascii="Times New Roman" w:hAnsi="Times New Roman" w:cs="Times New Roman"/>
          <w:sz w:val="28"/>
          <w:szCs w:val="28"/>
        </w:rPr>
        <w:t xml:space="preserve">отток </w:t>
      </w:r>
      <w:r w:rsidRPr="00944B99">
        <w:rPr>
          <w:rFonts w:ascii="Times New Roman" w:hAnsi="Times New Roman" w:cs="Times New Roman"/>
          <w:sz w:val="28"/>
          <w:szCs w:val="28"/>
        </w:rPr>
        <w:t>капитала из страны.</w:t>
      </w:r>
    </w:p>
    <w:p w14:paraId="687FDBAD" w14:textId="375173C6" w:rsidR="00944B99" w:rsidRPr="00944B99" w:rsidRDefault="00944B99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B99">
        <w:rPr>
          <w:rFonts w:ascii="Times New Roman" w:hAnsi="Times New Roman" w:cs="Times New Roman"/>
          <w:sz w:val="28"/>
          <w:szCs w:val="28"/>
        </w:rPr>
        <w:t>Весной эксперты и чиновники приводили дву</w:t>
      </w:r>
      <w:r w:rsidR="00451CFE">
        <w:rPr>
          <w:rFonts w:ascii="Times New Roman" w:hAnsi="Times New Roman" w:cs="Times New Roman"/>
          <w:sz w:val="28"/>
          <w:szCs w:val="28"/>
        </w:rPr>
        <w:t>х</w:t>
      </w:r>
      <w:r w:rsidRPr="00944B99">
        <w:rPr>
          <w:rFonts w:ascii="Times New Roman" w:hAnsi="Times New Roman" w:cs="Times New Roman"/>
          <w:sz w:val="28"/>
          <w:szCs w:val="28"/>
        </w:rPr>
        <w:t>значные прогнозы падения российского ВВП, а курс доллара к рублю пробивал рекордные трехзначные отметки. Инфляция достигала многолетних максимумов, а настроения бизнеса были самыми пессимистичными. Однако по мере адаптации экономики сменились и прогнозная риторика, и фактические показатели экономического состояния.</w:t>
      </w:r>
    </w:p>
    <w:p w14:paraId="0C1B73D0" w14:textId="48D23F5F" w:rsidR="00944B99" w:rsidRDefault="00944B99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B99">
        <w:rPr>
          <w:rFonts w:ascii="Times New Roman" w:hAnsi="Times New Roman" w:cs="Times New Roman"/>
          <w:sz w:val="28"/>
          <w:szCs w:val="28"/>
        </w:rPr>
        <w:t xml:space="preserve">«Самовыживание» — так </w:t>
      </w:r>
      <w:r w:rsidR="00C650C2">
        <w:rPr>
          <w:rFonts w:ascii="Times New Roman" w:hAnsi="Times New Roman" w:cs="Times New Roman"/>
          <w:sz w:val="28"/>
          <w:szCs w:val="28"/>
        </w:rPr>
        <w:t>можно охарактеризовать</w:t>
      </w:r>
      <w:r w:rsidRPr="00944B99">
        <w:rPr>
          <w:rFonts w:ascii="Times New Roman" w:hAnsi="Times New Roman" w:cs="Times New Roman"/>
          <w:sz w:val="28"/>
          <w:szCs w:val="28"/>
        </w:rPr>
        <w:t xml:space="preserve"> результаты российской экономики в 2022 году</w:t>
      </w:r>
      <w:r w:rsidR="00C650C2">
        <w:rPr>
          <w:rFonts w:ascii="Times New Roman" w:hAnsi="Times New Roman" w:cs="Times New Roman"/>
          <w:sz w:val="28"/>
          <w:szCs w:val="28"/>
        </w:rPr>
        <w:t xml:space="preserve">. </w:t>
      </w:r>
      <w:r w:rsidRPr="00944B99">
        <w:rPr>
          <w:rFonts w:ascii="Times New Roman" w:hAnsi="Times New Roman" w:cs="Times New Roman"/>
          <w:sz w:val="28"/>
          <w:szCs w:val="28"/>
        </w:rPr>
        <w:t>Российская экономика устояла, она не рухнула, как предвидели очень многие экономисты. Но произошло это за счет того, что внутри экономики, бизнеса, внутри людей нашлись силы, которые позволили сдела</w:t>
      </w:r>
      <w:r w:rsidR="00C650C2">
        <w:rPr>
          <w:rFonts w:ascii="Times New Roman" w:hAnsi="Times New Roman" w:cs="Times New Roman"/>
          <w:sz w:val="28"/>
          <w:szCs w:val="28"/>
        </w:rPr>
        <w:t>ть то, что сделано</w:t>
      </w:r>
      <w:r w:rsidRPr="00944B99">
        <w:rPr>
          <w:rFonts w:ascii="Times New Roman" w:hAnsi="Times New Roman" w:cs="Times New Roman"/>
          <w:sz w:val="28"/>
          <w:szCs w:val="28"/>
        </w:rPr>
        <w:t>.</w:t>
      </w:r>
    </w:p>
    <w:p w14:paraId="14369EA0" w14:textId="6F920BC6" w:rsidR="00944B99" w:rsidRPr="00944B99" w:rsidRDefault="001C0841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0C2">
        <w:rPr>
          <w:rFonts w:ascii="Times New Roman" w:hAnsi="Times New Roman" w:cs="Times New Roman"/>
          <w:sz w:val="28"/>
          <w:szCs w:val="28"/>
        </w:rPr>
        <w:t>Р</w:t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оссийский бизнес </w:t>
      </w:r>
      <w:r w:rsidR="00C650C2">
        <w:rPr>
          <w:rFonts w:ascii="Times New Roman" w:hAnsi="Times New Roman" w:cs="Times New Roman"/>
          <w:sz w:val="28"/>
          <w:szCs w:val="28"/>
        </w:rPr>
        <w:t>показывает чудеса выносливости</w:t>
      </w:r>
      <w:r w:rsidR="00944B99" w:rsidRPr="00944B99">
        <w:rPr>
          <w:rFonts w:ascii="Times New Roman" w:hAnsi="Times New Roman" w:cs="Times New Roman"/>
          <w:sz w:val="28"/>
          <w:szCs w:val="28"/>
        </w:rPr>
        <w:t>: ему удалось пока не рухнуть и даже начать восстановление после падения спроса в добывающих отраслях.</w:t>
      </w:r>
    </w:p>
    <w:p w14:paraId="0E700C1C" w14:textId="77777777" w:rsidR="00944B99" w:rsidRPr="00944B99" w:rsidRDefault="00944B99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B99">
        <w:rPr>
          <w:rFonts w:ascii="Times New Roman" w:hAnsi="Times New Roman" w:cs="Times New Roman"/>
          <w:sz w:val="28"/>
          <w:szCs w:val="28"/>
        </w:rPr>
        <w:t>Экономика справляется с ограничениями</w:t>
      </w:r>
      <w:r w:rsidR="00322DFC">
        <w:rPr>
          <w:rFonts w:ascii="Times New Roman" w:hAnsi="Times New Roman" w:cs="Times New Roman"/>
          <w:sz w:val="28"/>
          <w:szCs w:val="28"/>
        </w:rPr>
        <w:t xml:space="preserve"> лучше, чем можно было ожидать. </w:t>
      </w:r>
      <w:r w:rsidRPr="00944B99">
        <w:rPr>
          <w:rFonts w:ascii="Times New Roman" w:hAnsi="Times New Roman" w:cs="Times New Roman"/>
          <w:sz w:val="28"/>
          <w:szCs w:val="28"/>
        </w:rPr>
        <w:t>России удалось избежать финансового хаоса, а в реальном секторе за счет фокуса на внешнеторговую деятельность поддерживается приток нефтегазовых доходов в экономику. По импорту тоже произошла подстройка: в последний месяц, спад импорта составлял 5% — это меньше, чем в панде</w:t>
      </w:r>
      <w:r>
        <w:rPr>
          <w:rFonts w:ascii="Times New Roman" w:hAnsi="Times New Roman" w:cs="Times New Roman"/>
          <w:sz w:val="28"/>
          <w:szCs w:val="28"/>
        </w:rPr>
        <w:t>мийный кризис.</w:t>
      </w:r>
    </w:p>
    <w:p w14:paraId="7B8D598C" w14:textId="77777777" w:rsidR="00944B99" w:rsidRPr="00944B99" w:rsidRDefault="00944B99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B99">
        <w:rPr>
          <w:rFonts w:ascii="Times New Roman" w:hAnsi="Times New Roman" w:cs="Times New Roman"/>
          <w:sz w:val="28"/>
          <w:szCs w:val="28"/>
        </w:rPr>
        <w:t>Западные экономисты тоже признают, что санкции не с</w:t>
      </w:r>
      <w:r>
        <w:rPr>
          <w:rFonts w:ascii="Times New Roman" w:hAnsi="Times New Roman" w:cs="Times New Roman"/>
          <w:sz w:val="28"/>
          <w:szCs w:val="28"/>
        </w:rPr>
        <w:t>работали так, как ожидал Запад.</w:t>
      </w:r>
    </w:p>
    <w:p w14:paraId="78B145B8" w14:textId="50DA9926" w:rsidR="00944B99" w:rsidRDefault="00944B99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B99">
        <w:rPr>
          <w:rFonts w:ascii="Times New Roman" w:hAnsi="Times New Roman" w:cs="Times New Roman"/>
          <w:sz w:val="28"/>
          <w:szCs w:val="28"/>
        </w:rPr>
        <w:t xml:space="preserve">Правительство в середине марта </w:t>
      </w:r>
      <w:r w:rsidR="00322DFC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44B99">
        <w:rPr>
          <w:rFonts w:ascii="Times New Roman" w:hAnsi="Times New Roman" w:cs="Times New Roman"/>
          <w:sz w:val="28"/>
          <w:szCs w:val="28"/>
        </w:rPr>
        <w:t xml:space="preserve">объявило о плане поддержки экономики, куда вошло более 100 инициатив на сумму около 1 </w:t>
      </w:r>
      <w:r w:rsidRPr="00944B99">
        <w:rPr>
          <w:rFonts w:ascii="Times New Roman" w:hAnsi="Times New Roman" w:cs="Times New Roman"/>
          <w:sz w:val="28"/>
          <w:szCs w:val="28"/>
        </w:rPr>
        <w:lastRenderedPageBreak/>
        <w:t xml:space="preserve">трлн руб. Впоследствии этот план дополнялся и расширялся. В ходе санкционного кризиса была использована часть мер из списка времен пандемии, в том числе льготные кредиты малому и среднему бизнесу, инициативы по сохранению занятости, поддержка отдельных отраслей, мораторий на банкротства и налоговые проверки. Часть действий были специфическими именно для этого кризиса, в том числе шаги </w:t>
      </w:r>
      <w:proofErr w:type="spellStart"/>
      <w:r w:rsidRPr="00944B99">
        <w:rPr>
          <w:rFonts w:ascii="Times New Roman" w:hAnsi="Times New Roman" w:cs="Times New Roman"/>
          <w:sz w:val="28"/>
          <w:szCs w:val="28"/>
        </w:rPr>
        <w:t>контрсанкционной</w:t>
      </w:r>
      <w:proofErr w:type="spellEnd"/>
      <w:r w:rsidRPr="00944B99">
        <w:rPr>
          <w:rFonts w:ascii="Times New Roman" w:hAnsi="Times New Roman" w:cs="Times New Roman"/>
          <w:sz w:val="28"/>
          <w:szCs w:val="28"/>
        </w:rPr>
        <w:t xml:space="preserve"> направленности, а также в ответ на вызовы, связанные с уходом западного бизнеса из Р</w:t>
      </w:r>
      <w:r w:rsidR="0005044A">
        <w:rPr>
          <w:rFonts w:ascii="Times New Roman" w:hAnsi="Times New Roman" w:cs="Times New Roman"/>
          <w:sz w:val="28"/>
          <w:szCs w:val="28"/>
        </w:rPr>
        <w:t>оссии.</w:t>
      </w:r>
    </w:p>
    <w:p w14:paraId="43CC9968" w14:textId="383A9EAE" w:rsidR="005B6006" w:rsidRPr="005B6006" w:rsidRDefault="0005044A" w:rsidP="005B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006" w:rsidRPr="005B6006">
        <w:rPr>
          <w:rFonts w:ascii="Times New Roman" w:hAnsi="Times New Roman" w:cs="Times New Roman"/>
          <w:sz w:val="28"/>
          <w:szCs w:val="28"/>
        </w:rPr>
        <w:t xml:space="preserve">С учетом принятого федерального бюджета, в </w:t>
      </w:r>
      <w:r w:rsidR="00AE4266">
        <w:rPr>
          <w:rFonts w:ascii="Times New Roman" w:hAnsi="Times New Roman" w:cs="Times New Roman"/>
          <w:sz w:val="28"/>
          <w:szCs w:val="28"/>
        </w:rPr>
        <w:t>м</w:t>
      </w:r>
      <w:r w:rsidR="005B6006" w:rsidRPr="005B6006">
        <w:rPr>
          <w:rFonts w:ascii="Times New Roman" w:hAnsi="Times New Roman" w:cs="Times New Roman"/>
          <w:sz w:val="28"/>
          <w:szCs w:val="28"/>
        </w:rPr>
        <w:t>инэкономразвития достаточно оптимистичны относительно прогноза ВВП на 2023 год в России – по их ожиданиям, темпы падения должны снижаться, а уже с 2024 года экономика сможет преодолеть спад и начнет расти.</w:t>
      </w:r>
    </w:p>
    <w:p w14:paraId="1B260479" w14:textId="7C977BAE" w:rsidR="001E03E5" w:rsidRDefault="001E03E5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1E03E5">
        <w:rPr>
          <w:rFonts w:ascii="Times New Roman" w:hAnsi="Times New Roman" w:cs="Times New Roman"/>
          <w:sz w:val="28"/>
          <w:szCs w:val="28"/>
        </w:rPr>
        <w:t xml:space="preserve"> 2023 году</w:t>
      </w:r>
      <w:r w:rsidR="005B6006">
        <w:rPr>
          <w:rFonts w:ascii="Times New Roman" w:hAnsi="Times New Roman" w:cs="Times New Roman"/>
          <w:sz w:val="28"/>
          <w:szCs w:val="28"/>
        </w:rPr>
        <w:t xml:space="preserve"> </w:t>
      </w:r>
      <w:r w:rsidR="0005044A">
        <w:rPr>
          <w:rFonts w:ascii="Times New Roman" w:hAnsi="Times New Roman" w:cs="Times New Roman"/>
          <w:sz w:val="28"/>
          <w:szCs w:val="28"/>
        </w:rPr>
        <w:t xml:space="preserve">всё </w:t>
      </w:r>
      <w:r w:rsidR="00451CFE">
        <w:rPr>
          <w:rFonts w:ascii="Times New Roman" w:hAnsi="Times New Roman" w:cs="Times New Roman"/>
          <w:sz w:val="28"/>
          <w:szCs w:val="28"/>
        </w:rPr>
        <w:t>же</w:t>
      </w:r>
      <w:r w:rsidR="0005044A">
        <w:rPr>
          <w:rFonts w:ascii="Times New Roman" w:hAnsi="Times New Roman" w:cs="Times New Roman"/>
          <w:sz w:val="28"/>
          <w:szCs w:val="28"/>
        </w:rPr>
        <w:t xml:space="preserve"> </w:t>
      </w:r>
      <w:r w:rsidR="005B6006">
        <w:rPr>
          <w:rFonts w:ascii="Times New Roman" w:hAnsi="Times New Roman" w:cs="Times New Roman"/>
          <w:sz w:val="28"/>
          <w:szCs w:val="28"/>
        </w:rPr>
        <w:t>прогнозируется спад экономики на</w:t>
      </w:r>
      <w:r w:rsidRPr="001E03E5">
        <w:rPr>
          <w:rFonts w:ascii="Times New Roman" w:hAnsi="Times New Roman" w:cs="Times New Roman"/>
          <w:sz w:val="28"/>
          <w:szCs w:val="28"/>
        </w:rPr>
        <w:t xml:space="preserve"> 0,8%, </w:t>
      </w:r>
      <w:r w:rsidR="0005044A">
        <w:rPr>
          <w:rFonts w:ascii="Times New Roman" w:hAnsi="Times New Roman" w:cs="Times New Roman"/>
          <w:sz w:val="28"/>
          <w:szCs w:val="28"/>
        </w:rPr>
        <w:t xml:space="preserve">но </w:t>
      </w:r>
      <w:r w:rsidRPr="001E03E5">
        <w:rPr>
          <w:rFonts w:ascii="Times New Roman" w:hAnsi="Times New Roman" w:cs="Times New Roman"/>
          <w:sz w:val="28"/>
          <w:szCs w:val="28"/>
        </w:rPr>
        <w:t xml:space="preserve">на следующие годы власти </w:t>
      </w:r>
      <w:r w:rsidR="005B6006">
        <w:rPr>
          <w:rFonts w:ascii="Times New Roman" w:hAnsi="Times New Roman" w:cs="Times New Roman"/>
          <w:sz w:val="28"/>
          <w:szCs w:val="28"/>
        </w:rPr>
        <w:t>ожидают уже экономический рост</w:t>
      </w:r>
      <w:r w:rsidRPr="001E03E5">
        <w:rPr>
          <w:rFonts w:ascii="Times New Roman" w:hAnsi="Times New Roman" w:cs="Times New Roman"/>
          <w:sz w:val="28"/>
          <w:szCs w:val="28"/>
        </w:rPr>
        <w:t xml:space="preserve"> выше 6</w:t>
      </w:r>
      <w:r w:rsidR="005B6006">
        <w:rPr>
          <w:rFonts w:ascii="Times New Roman" w:hAnsi="Times New Roman" w:cs="Times New Roman"/>
          <w:sz w:val="28"/>
          <w:szCs w:val="28"/>
        </w:rPr>
        <w:t>,5% в год</w:t>
      </w:r>
      <w:r w:rsidR="0005044A">
        <w:rPr>
          <w:rFonts w:ascii="Times New Roman" w:hAnsi="Times New Roman" w:cs="Times New Roman"/>
          <w:sz w:val="28"/>
          <w:szCs w:val="28"/>
        </w:rPr>
        <w:t>.</w:t>
      </w:r>
    </w:p>
    <w:p w14:paraId="1C8659B2" w14:textId="77777777" w:rsidR="0005044A" w:rsidRDefault="0005044A" w:rsidP="000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5044A">
        <w:rPr>
          <w:rFonts w:ascii="Times New Roman" w:hAnsi="Times New Roman" w:cs="Times New Roman"/>
          <w:sz w:val="28"/>
          <w:szCs w:val="28"/>
        </w:rPr>
        <w:t xml:space="preserve"> проекте бюджета заложен сценарий форсированной перестройки российской экономики к работе в изменившихся условиях, когда после спада ВВП, начнется и более интенсивный рост в 2024-2025 годах.</w:t>
      </w:r>
    </w:p>
    <w:p w14:paraId="692BBCEE" w14:textId="77777777" w:rsidR="00944B99" w:rsidRPr="00944B99" w:rsidRDefault="0005044A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044A">
        <w:rPr>
          <w:rFonts w:ascii="Times New Roman" w:hAnsi="Times New Roman" w:cs="Times New Roman"/>
          <w:sz w:val="28"/>
          <w:szCs w:val="28"/>
        </w:rPr>
        <w:t xml:space="preserve">Подъем российской экономики в </w:t>
      </w:r>
      <w:r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Pr="0005044A">
        <w:rPr>
          <w:rFonts w:ascii="Times New Roman" w:hAnsi="Times New Roman" w:cs="Times New Roman"/>
          <w:sz w:val="28"/>
          <w:szCs w:val="28"/>
        </w:rPr>
        <w:t>Банке России ожидают со второго полугодия 2023 года. В перспективных прогнозах ЦБ на 2024-2025 годы – ВВП будет давать прирост на 1,5-2,5% каждый после</w:t>
      </w:r>
      <w:r>
        <w:rPr>
          <w:rFonts w:ascii="Times New Roman" w:hAnsi="Times New Roman" w:cs="Times New Roman"/>
          <w:sz w:val="28"/>
          <w:szCs w:val="28"/>
        </w:rPr>
        <w:t>дующий год (с учетом инфляции).</w:t>
      </w:r>
    </w:p>
    <w:p w14:paraId="54585EC4" w14:textId="338B034B" w:rsidR="00944B99" w:rsidRPr="00944B99" w:rsidRDefault="00B0466F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Инвестиции сейчас, несмотря на кризис, продолжаются, они направлены на спасение производственных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4B99" w:rsidRPr="00944B99">
        <w:rPr>
          <w:rFonts w:ascii="Times New Roman" w:hAnsi="Times New Roman" w:cs="Times New Roman"/>
          <w:sz w:val="28"/>
          <w:szCs w:val="28"/>
        </w:rPr>
        <w:t>Министр экономического развития Максим Решет</w:t>
      </w:r>
      <w:r>
        <w:rPr>
          <w:rFonts w:ascii="Times New Roman" w:hAnsi="Times New Roman" w:cs="Times New Roman"/>
          <w:sz w:val="28"/>
          <w:szCs w:val="28"/>
        </w:rPr>
        <w:t>ников в середине декабря сообщил</w:t>
      </w:r>
      <w:r w:rsidR="00944B99" w:rsidRPr="00944B99">
        <w:rPr>
          <w:rFonts w:ascii="Times New Roman" w:hAnsi="Times New Roman" w:cs="Times New Roman"/>
          <w:sz w:val="28"/>
          <w:szCs w:val="28"/>
        </w:rPr>
        <w:t>, что по итогам 2022 года ожидается реальный рост инвестиций, хотя ранее прогнозировался спад на 2%.</w:t>
      </w:r>
    </w:p>
    <w:p w14:paraId="5D387A64" w14:textId="77777777" w:rsidR="00944B99" w:rsidRPr="00944B99" w:rsidRDefault="00F658BA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Говоря о рисках для российской экономики, выделяют два — последствия уже введенных санкций и новые ограничения, которые могут быть введены.</w:t>
      </w:r>
    </w:p>
    <w:p w14:paraId="5ABC2B76" w14:textId="5D1B0DB7" w:rsidR="00944B99" w:rsidRPr="00944B99" w:rsidRDefault="00F658BA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В первом случае больше всего опасений вызывают ограничения на доступ к технологиям, но у этой меры отложенный эффект: он может проявиться через пять</w:t>
      </w:r>
      <w:r w:rsidR="00451CFE">
        <w:rPr>
          <w:rFonts w:ascii="Times New Roman" w:hAnsi="Times New Roman" w:cs="Times New Roman"/>
          <w:sz w:val="28"/>
          <w:szCs w:val="28"/>
        </w:rPr>
        <w:t>-</w:t>
      </w:r>
      <w:r w:rsidR="00944B99" w:rsidRPr="00944B99">
        <w:rPr>
          <w:rFonts w:ascii="Times New Roman" w:hAnsi="Times New Roman" w:cs="Times New Roman"/>
          <w:sz w:val="28"/>
          <w:szCs w:val="28"/>
        </w:rPr>
        <w:t>семь лет, когда потребуется заменять пока что работающее оборудование.</w:t>
      </w:r>
    </w:p>
    <w:p w14:paraId="7FDC4599" w14:textId="77777777" w:rsidR="00944B99" w:rsidRPr="00944B99" w:rsidRDefault="00F658BA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А вот другой главный риск — введенное в декабре эмбарго на поставки российской нефти морским путем в Европу и грядущее распространение такого же запрета на нефтепродукты — практически сразу отразятся на доходах бюджета страны.</w:t>
      </w:r>
    </w:p>
    <w:p w14:paraId="406708D3" w14:textId="77777777" w:rsidR="00944B99" w:rsidRPr="00944B99" w:rsidRDefault="00F658BA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Многое будет зависеть от того, как Россия перенаправит поставки нефти и нефтепродуктов с европейского рынк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44B99" w:rsidRPr="00944B99">
        <w:rPr>
          <w:rFonts w:ascii="Times New Roman" w:hAnsi="Times New Roman" w:cs="Times New Roman"/>
          <w:sz w:val="28"/>
          <w:szCs w:val="28"/>
        </w:rPr>
        <w:t>Пока дела идут неплохо: в очень большой пропорции произошло перераспределение с европейских рынков на азиатские при сохран</w:t>
      </w:r>
      <w:r>
        <w:rPr>
          <w:rFonts w:ascii="Times New Roman" w:hAnsi="Times New Roman" w:cs="Times New Roman"/>
          <w:sz w:val="28"/>
          <w:szCs w:val="28"/>
        </w:rPr>
        <w:t>ении стабильных объемов добычи.</w:t>
      </w:r>
    </w:p>
    <w:p w14:paraId="4BCA6570" w14:textId="77777777" w:rsidR="00944B99" w:rsidRPr="00944B99" w:rsidRDefault="00F658BA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Вместе с тем вне санкционной повестки лежит риск глобальной рецессии. О ней предупреждали главы Всемирного банка и МВФ. Если темпы мирового ВВП уйдут в зону ниже нуля, ухудшится спрос на сырье, а </w:t>
      </w:r>
      <w:r w:rsidR="00944B99" w:rsidRPr="00944B99">
        <w:rPr>
          <w:rFonts w:ascii="Times New Roman" w:hAnsi="Times New Roman" w:cs="Times New Roman"/>
          <w:sz w:val="28"/>
          <w:szCs w:val="28"/>
        </w:rPr>
        <w:lastRenderedPageBreak/>
        <w:t>цены на него пойдут вниз, что затронет Россию как экспортера нефти и газа. Но все-таки сценарий г</w:t>
      </w:r>
      <w:r w:rsidR="00381C77">
        <w:rPr>
          <w:rFonts w:ascii="Times New Roman" w:hAnsi="Times New Roman" w:cs="Times New Roman"/>
          <w:sz w:val="28"/>
          <w:szCs w:val="28"/>
        </w:rPr>
        <w:t>лобальной рецессии маловероятен</w:t>
      </w:r>
      <w:r w:rsidR="00944B99" w:rsidRPr="00944B99">
        <w:rPr>
          <w:rFonts w:ascii="Times New Roman" w:hAnsi="Times New Roman" w:cs="Times New Roman"/>
          <w:sz w:val="28"/>
          <w:szCs w:val="28"/>
        </w:rPr>
        <w:t>.</w:t>
      </w:r>
    </w:p>
    <w:p w14:paraId="2EA24AE9" w14:textId="77777777" w:rsidR="00944B99" w:rsidRPr="00944B99" w:rsidRDefault="00381C77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Снижение нефтяных цен наносит серьезн</w:t>
      </w:r>
      <w:r>
        <w:rPr>
          <w:rFonts w:ascii="Times New Roman" w:hAnsi="Times New Roman" w:cs="Times New Roman"/>
          <w:sz w:val="28"/>
          <w:szCs w:val="28"/>
        </w:rPr>
        <w:t xml:space="preserve">ый ущерб российской экономике. </w:t>
      </w:r>
      <w:r w:rsidR="00944B99" w:rsidRPr="00944B99">
        <w:rPr>
          <w:rFonts w:ascii="Times New Roman" w:hAnsi="Times New Roman" w:cs="Times New Roman"/>
          <w:sz w:val="28"/>
          <w:szCs w:val="28"/>
        </w:rPr>
        <w:t>Каждые отнятые $10 от цены барреля означают потери российского бюджета в 1 трлн руб. в год.</w:t>
      </w:r>
    </w:p>
    <w:p w14:paraId="2320A297" w14:textId="77777777" w:rsidR="00944B99" w:rsidRPr="00944B99" w:rsidRDefault="00381C77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болезненное из того, что можно представить - это</w:t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 тотальный запрет на использование резервных валют и полное отключение корреспондентских счетов России (сейчас они остаются для обслуживания экспортных сделок).</w:t>
      </w:r>
    </w:p>
    <w:p w14:paraId="360A3B72" w14:textId="77777777" w:rsidR="00944B99" w:rsidRPr="00944B99" w:rsidRDefault="00381C77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Если внутри и снаружи Россия не сможет расплачиваться долларами и евро, с одной стороны, это приведет к увеличению транзакционных издержек для компаний внешнеторговой деятельности и потерям иностранной валюты у бизнеса и населения. С другой стороны, произойдет консолидация сбережений внутри России, что поддержит рубль и спрос на внутренние активы. Центробанк наверняка готов к такому сценарию и обладает запасом инструментов, которые обеспечат непрерывно</w:t>
      </w:r>
      <w:r w:rsidR="00686079">
        <w:rPr>
          <w:rFonts w:ascii="Times New Roman" w:hAnsi="Times New Roman" w:cs="Times New Roman"/>
          <w:sz w:val="28"/>
          <w:szCs w:val="28"/>
        </w:rPr>
        <w:t>сть внешнеторговой деятельности</w:t>
      </w:r>
      <w:r w:rsidR="00944B99" w:rsidRPr="00944B99">
        <w:rPr>
          <w:rFonts w:ascii="Times New Roman" w:hAnsi="Times New Roman" w:cs="Times New Roman"/>
          <w:sz w:val="28"/>
          <w:szCs w:val="28"/>
        </w:rPr>
        <w:t>.</w:t>
      </w:r>
    </w:p>
    <w:p w14:paraId="41974DEB" w14:textId="77777777" w:rsidR="00944B99" w:rsidRPr="00944B99" w:rsidRDefault="00E15814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Отключение России от корреспондентских счетов возможно лишь в сценарии сильного падения миро</w:t>
      </w:r>
      <w:r>
        <w:rPr>
          <w:rFonts w:ascii="Times New Roman" w:hAnsi="Times New Roman" w:cs="Times New Roman"/>
          <w:sz w:val="28"/>
          <w:szCs w:val="28"/>
        </w:rPr>
        <w:t xml:space="preserve">вого спроса на российское сырье. </w:t>
      </w:r>
      <w:r w:rsidR="00944B99" w:rsidRPr="00944B99">
        <w:rPr>
          <w:rFonts w:ascii="Times New Roman" w:hAnsi="Times New Roman" w:cs="Times New Roman"/>
          <w:sz w:val="28"/>
          <w:szCs w:val="28"/>
        </w:rPr>
        <w:t>Но политика ОПЕК+ дает понять, что страны группы не будут расширять предложение нефти, чтобы заместить выпадающее предложение со стороны России. Кроме того, спрос прочно сместился в сторону нейтральных к России стран. Чтобы не нуждаться в российской нефти, должен быть спад мирового спроса, как в пандемию, но едва ли э</w:t>
      </w:r>
      <w:r>
        <w:rPr>
          <w:rFonts w:ascii="Times New Roman" w:hAnsi="Times New Roman" w:cs="Times New Roman"/>
          <w:sz w:val="28"/>
          <w:szCs w:val="28"/>
        </w:rPr>
        <w:t>то произойдёт</w:t>
      </w:r>
      <w:r w:rsidR="00944B99" w:rsidRPr="00944B99">
        <w:rPr>
          <w:rFonts w:ascii="Times New Roman" w:hAnsi="Times New Roman" w:cs="Times New Roman"/>
          <w:sz w:val="28"/>
          <w:szCs w:val="28"/>
        </w:rPr>
        <w:t>.</w:t>
      </w:r>
    </w:p>
    <w:p w14:paraId="6495117A" w14:textId="77777777" w:rsidR="00944B99" w:rsidRPr="00944B99" w:rsidRDefault="00AB24B2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B99" w:rsidRPr="00944B99">
        <w:rPr>
          <w:rFonts w:ascii="Times New Roman" w:hAnsi="Times New Roman" w:cs="Times New Roman"/>
          <w:sz w:val="28"/>
          <w:szCs w:val="28"/>
        </w:rPr>
        <w:t>Возможности увеличения санкционного давления в финансовом секторе «п</w:t>
      </w:r>
      <w:r>
        <w:rPr>
          <w:rFonts w:ascii="Times New Roman" w:hAnsi="Times New Roman" w:cs="Times New Roman"/>
          <w:sz w:val="28"/>
          <w:szCs w:val="28"/>
        </w:rPr>
        <w:t xml:space="preserve">рактически полностью исчерпаны». </w:t>
      </w:r>
      <w:r w:rsidR="00944B99" w:rsidRPr="00944B99">
        <w:rPr>
          <w:rFonts w:ascii="Times New Roman" w:hAnsi="Times New Roman" w:cs="Times New Roman"/>
          <w:sz w:val="28"/>
          <w:szCs w:val="28"/>
        </w:rPr>
        <w:t>Никто не заинтересован в том, чтобы каналы расчетов, например, за углеводороды или за продовольствие были полностью перекрыты. Это болезненно с учетом доли России не в общемировой торговле, а в конкретной</w:t>
      </w:r>
      <w:r>
        <w:rPr>
          <w:rFonts w:ascii="Times New Roman" w:hAnsi="Times New Roman" w:cs="Times New Roman"/>
          <w:sz w:val="28"/>
          <w:szCs w:val="28"/>
        </w:rPr>
        <w:t xml:space="preserve"> торговле газом, зерном, нефтью</w:t>
      </w:r>
      <w:r w:rsidR="00944B99" w:rsidRPr="00944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44B99" w:rsidRPr="00944B99">
        <w:rPr>
          <w:rFonts w:ascii="Times New Roman" w:hAnsi="Times New Roman" w:cs="Times New Roman"/>
          <w:sz w:val="28"/>
          <w:szCs w:val="28"/>
        </w:rPr>
        <w:t>ти каналы расчето</w:t>
      </w:r>
      <w:r>
        <w:rPr>
          <w:rFonts w:ascii="Times New Roman" w:hAnsi="Times New Roman" w:cs="Times New Roman"/>
          <w:sz w:val="28"/>
          <w:szCs w:val="28"/>
        </w:rPr>
        <w:t xml:space="preserve">в останутся, </w:t>
      </w:r>
      <w:r w:rsidR="00944B99" w:rsidRPr="00944B99">
        <w:rPr>
          <w:rFonts w:ascii="Times New Roman" w:hAnsi="Times New Roman" w:cs="Times New Roman"/>
          <w:sz w:val="28"/>
          <w:szCs w:val="28"/>
        </w:rPr>
        <w:t>если не будет крайней эскалации конфликта, когда уже никто</w:t>
      </w:r>
      <w:r>
        <w:rPr>
          <w:rFonts w:ascii="Times New Roman" w:hAnsi="Times New Roman" w:cs="Times New Roman"/>
          <w:sz w:val="28"/>
          <w:szCs w:val="28"/>
        </w:rPr>
        <w:t xml:space="preserve"> не думает о рациональных шагах</w:t>
      </w:r>
      <w:r w:rsidR="00944B99" w:rsidRPr="00944B99">
        <w:rPr>
          <w:rFonts w:ascii="Times New Roman" w:hAnsi="Times New Roman" w:cs="Times New Roman"/>
          <w:sz w:val="28"/>
          <w:szCs w:val="28"/>
        </w:rPr>
        <w:t>.</w:t>
      </w:r>
    </w:p>
    <w:p w14:paraId="45CC5EBF" w14:textId="77777777" w:rsidR="00AB24B2" w:rsidRPr="00AB24B2" w:rsidRDefault="00AB24B2" w:rsidP="00AB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18B">
        <w:rPr>
          <w:rFonts w:ascii="Times New Roman" w:hAnsi="Times New Roman" w:cs="Times New Roman"/>
          <w:sz w:val="28"/>
          <w:szCs w:val="28"/>
        </w:rPr>
        <w:t xml:space="preserve">Хочется </w:t>
      </w:r>
      <w:r>
        <w:rPr>
          <w:rFonts w:ascii="Times New Roman" w:hAnsi="Times New Roman" w:cs="Times New Roman"/>
          <w:sz w:val="28"/>
          <w:szCs w:val="28"/>
        </w:rPr>
        <w:t xml:space="preserve">сказать, что </w:t>
      </w:r>
      <w:r w:rsidRPr="00AB24B2">
        <w:rPr>
          <w:rFonts w:ascii="Times New Roman" w:hAnsi="Times New Roman" w:cs="Times New Roman"/>
          <w:sz w:val="28"/>
          <w:szCs w:val="28"/>
        </w:rPr>
        <w:t>Российская экономика будет опосредованно поддержана неплохой динамикой мировых сырьевых рынков. С одной стороны центральные банки Америки и Европы будут поддерживать высокую стоимость денег на рынке, что вызовет застой, состояние, в котором экономика</w:t>
      </w:r>
      <w:r>
        <w:rPr>
          <w:rFonts w:ascii="Times New Roman" w:hAnsi="Times New Roman" w:cs="Times New Roman"/>
          <w:sz w:val="28"/>
          <w:szCs w:val="28"/>
        </w:rPr>
        <w:t xml:space="preserve"> в странах</w:t>
      </w:r>
      <w:r w:rsidR="000C0543">
        <w:rPr>
          <w:rFonts w:ascii="Times New Roman" w:hAnsi="Times New Roman" w:cs="Times New Roman"/>
          <w:sz w:val="28"/>
          <w:szCs w:val="28"/>
        </w:rPr>
        <w:t xml:space="preserve"> коллективного Запада перестанет развиваться,</w:t>
      </w:r>
      <w:r w:rsidRPr="00AB24B2">
        <w:rPr>
          <w:rFonts w:ascii="Times New Roman" w:hAnsi="Times New Roman" w:cs="Times New Roman"/>
          <w:sz w:val="28"/>
          <w:szCs w:val="28"/>
        </w:rPr>
        <w:t xml:space="preserve"> </w:t>
      </w:r>
      <w:r w:rsidR="000C0543">
        <w:rPr>
          <w:rFonts w:ascii="Times New Roman" w:hAnsi="Times New Roman" w:cs="Times New Roman"/>
          <w:sz w:val="28"/>
          <w:szCs w:val="28"/>
        </w:rPr>
        <w:t xml:space="preserve">перестанут расти </w:t>
      </w:r>
      <w:r w:rsidRPr="00AB24B2">
        <w:rPr>
          <w:rFonts w:ascii="Times New Roman" w:hAnsi="Times New Roman" w:cs="Times New Roman"/>
          <w:sz w:val="28"/>
          <w:szCs w:val="28"/>
        </w:rPr>
        <w:t>показатели</w:t>
      </w:r>
      <w:r w:rsidR="000C0543">
        <w:rPr>
          <w:rFonts w:ascii="Times New Roman" w:hAnsi="Times New Roman" w:cs="Times New Roman"/>
          <w:sz w:val="28"/>
          <w:szCs w:val="28"/>
        </w:rPr>
        <w:t xml:space="preserve"> её эффективности, не произойдёт</w:t>
      </w:r>
      <w:r w:rsidRPr="00AB24B2">
        <w:rPr>
          <w:rFonts w:ascii="Times New Roman" w:hAnsi="Times New Roman" w:cs="Times New Roman"/>
          <w:sz w:val="28"/>
          <w:szCs w:val="28"/>
        </w:rPr>
        <w:t xml:space="preserve"> заметных новшеств. С другой стороны, из последних хороших новостей можно отметить снятие </w:t>
      </w:r>
      <w:proofErr w:type="spellStart"/>
      <w:r w:rsidRPr="00AB24B2">
        <w:rPr>
          <w:rFonts w:ascii="Times New Roman" w:hAnsi="Times New Roman" w:cs="Times New Roman"/>
          <w:sz w:val="28"/>
          <w:szCs w:val="28"/>
        </w:rPr>
        <w:t>Китаем</w:t>
      </w:r>
      <w:proofErr w:type="spellEnd"/>
      <w:r w:rsidRPr="00AB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B2"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 w:rsidRPr="00AB24B2">
        <w:rPr>
          <w:rFonts w:ascii="Times New Roman" w:hAnsi="Times New Roman" w:cs="Times New Roman"/>
          <w:sz w:val="28"/>
          <w:szCs w:val="28"/>
        </w:rPr>
        <w:t xml:space="preserve"> ограничений. Что обещает если не взрывной, то весьма заметный рост спроса на различные сырье, включая сюда традиционный российский экспорт. Так что провал сырьевых цен отменяется. Китайские товарищи об этом позаботились.</w:t>
      </w:r>
    </w:p>
    <w:p w14:paraId="4C5B8EAB" w14:textId="77777777" w:rsidR="00E32625" w:rsidRPr="004347D3" w:rsidRDefault="000C0543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4B2" w:rsidRPr="00AB24B2">
        <w:rPr>
          <w:rFonts w:ascii="Times New Roman" w:hAnsi="Times New Roman" w:cs="Times New Roman"/>
          <w:sz w:val="28"/>
          <w:szCs w:val="28"/>
        </w:rPr>
        <w:t>В целом 2023-й обещает быть хорошим годом для российской экономики, годом решения застарелых проблем и нового развития.</w:t>
      </w:r>
    </w:p>
    <w:sectPr w:rsidR="00E32625" w:rsidRPr="0043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4D5"/>
    <w:multiLevelType w:val="hybridMultilevel"/>
    <w:tmpl w:val="0B807DE8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5DA"/>
    <w:multiLevelType w:val="hybridMultilevel"/>
    <w:tmpl w:val="F05CA03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19E"/>
    <w:multiLevelType w:val="multilevel"/>
    <w:tmpl w:val="643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91FBD"/>
    <w:multiLevelType w:val="hybridMultilevel"/>
    <w:tmpl w:val="B2E201F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4BD"/>
    <w:multiLevelType w:val="hybridMultilevel"/>
    <w:tmpl w:val="A0AEAA9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5CB"/>
    <w:multiLevelType w:val="multilevel"/>
    <w:tmpl w:val="877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74A53"/>
    <w:multiLevelType w:val="hybridMultilevel"/>
    <w:tmpl w:val="3E1E566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B4F"/>
    <w:multiLevelType w:val="hybridMultilevel"/>
    <w:tmpl w:val="CDAE2B7C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00AF6"/>
    <w:multiLevelType w:val="hybridMultilevel"/>
    <w:tmpl w:val="71203AD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72CB"/>
    <w:multiLevelType w:val="multilevel"/>
    <w:tmpl w:val="6CA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D5FE7"/>
    <w:multiLevelType w:val="multilevel"/>
    <w:tmpl w:val="C474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0603C"/>
    <w:multiLevelType w:val="multilevel"/>
    <w:tmpl w:val="47D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6435E"/>
    <w:multiLevelType w:val="hybridMultilevel"/>
    <w:tmpl w:val="4A10B4B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659A"/>
    <w:multiLevelType w:val="hybridMultilevel"/>
    <w:tmpl w:val="1F181D0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56F8"/>
    <w:multiLevelType w:val="multilevel"/>
    <w:tmpl w:val="413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C005F"/>
    <w:multiLevelType w:val="multilevel"/>
    <w:tmpl w:val="D6B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41F13"/>
    <w:multiLevelType w:val="hybridMultilevel"/>
    <w:tmpl w:val="99D4BE3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344C1"/>
    <w:multiLevelType w:val="hybridMultilevel"/>
    <w:tmpl w:val="B1D278E6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73A6E"/>
    <w:multiLevelType w:val="multilevel"/>
    <w:tmpl w:val="959A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F2069"/>
    <w:multiLevelType w:val="multilevel"/>
    <w:tmpl w:val="17D0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44077"/>
    <w:multiLevelType w:val="multilevel"/>
    <w:tmpl w:val="C1DA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306FC"/>
    <w:multiLevelType w:val="multilevel"/>
    <w:tmpl w:val="61AE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3266D"/>
    <w:multiLevelType w:val="hybridMultilevel"/>
    <w:tmpl w:val="A0BA7A7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D7BB0"/>
    <w:multiLevelType w:val="multilevel"/>
    <w:tmpl w:val="CB2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D0685"/>
    <w:multiLevelType w:val="multilevel"/>
    <w:tmpl w:val="8CE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A73A9"/>
    <w:multiLevelType w:val="hybridMultilevel"/>
    <w:tmpl w:val="F0AC7EF6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7593E"/>
    <w:multiLevelType w:val="multilevel"/>
    <w:tmpl w:val="AD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A479C"/>
    <w:multiLevelType w:val="multilevel"/>
    <w:tmpl w:val="F5F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6711B"/>
    <w:multiLevelType w:val="multilevel"/>
    <w:tmpl w:val="E528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67AE8"/>
    <w:multiLevelType w:val="hybridMultilevel"/>
    <w:tmpl w:val="E6283912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04849">
    <w:abstractNumId w:val="2"/>
  </w:num>
  <w:num w:numId="2" w16cid:durableId="1598637607">
    <w:abstractNumId w:val="23"/>
  </w:num>
  <w:num w:numId="3" w16cid:durableId="1037510295">
    <w:abstractNumId w:val="26"/>
  </w:num>
  <w:num w:numId="4" w16cid:durableId="1857689448">
    <w:abstractNumId w:val="15"/>
  </w:num>
  <w:num w:numId="5" w16cid:durableId="867186129">
    <w:abstractNumId w:val="24"/>
  </w:num>
  <w:num w:numId="6" w16cid:durableId="53967061">
    <w:abstractNumId w:val="10"/>
  </w:num>
  <w:num w:numId="7" w16cid:durableId="982350545">
    <w:abstractNumId w:val="18"/>
  </w:num>
  <w:num w:numId="8" w16cid:durableId="130750938">
    <w:abstractNumId w:val="28"/>
  </w:num>
  <w:num w:numId="9" w16cid:durableId="781995024">
    <w:abstractNumId w:val="9"/>
  </w:num>
  <w:num w:numId="10" w16cid:durableId="181745660">
    <w:abstractNumId w:val="14"/>
  </w:num>
  <w:num w:numId="11" w16cid:durableId="120343641">
    <w:abstractNumId w:val="11"/>
  </w:num>
  <w:num w:numId="12" w16cid:durableId="546455616">
    <w:abstractNumId w:val="21"/>
  </w:num>
  <w:num w:numId="13" w16cid:durableId="290324527">
    <w:abstractNumId w:val="20"/>
  </w:num>
  <w:num w:numId="14" w16cid:durableId="1054432528">
    <w:abstractNumId w:val="27"/>
  </w:num>
  <w:num w:numId="15" w16cid:durableId="160126115">
    <w:abstractNumId w:val="5"/>
  </w:num>
  <w:num w:numId="16" w16cid:durableId="332532550">
    <w:abstractNumId w:val="19"/>
  </w:num>
  <w:num w:numId="17" w16cid:durableId="737748073">
    <w:abstractNumId w:val="3"/>
  </w:num>
  <w:num w:numId="18" w16cid:durableId="1364133242">
    <w:abstractNumId w:val="13"/>
  </w:num>
  <w:num w:numId="19" w16cid:durableId="615867835">
    <w:abstractNumId w:val="29"/>
  </w:num>
  <w:num w:numId="20" w16cid:durableId="783110611">
    <w:abstractNumId w:val="1"/>
  </w:num>
  <w:num w:numId="21" w16cid:durableId="1873884520">
    <w:abstractNumId w:val="16"/>
  </w:num>
  <w:num w:numId="22" w16cid:durableId="168447945">
    <w:abstractNumId w:val="25"/>
  </w:num>
  <w:num w:numId="23" w16cid:durableId="708575617">
    <w:abstractNumId w:val="8"/>
  </w:num>
  <w:num w:numId="24" w16cid:durableId="1886063921">
    <w:abstractNumId w:val="17"/>
  </w:num>
  <w:num w:numId="25" w16cid:durableId="1983264576">
    <w:abstractNumId w:val="12"/>
  </w:num>
  <w:num w:numId="26" w16cid:durableId="193739934">
    <w:abstractNumId w:val="7"/>
  </w:num>
  <w:num w:numId="27" w16cid:durableId="1324579708">
    <w:abstractNumId w:val="4"/>
  </w:num>
  <w:num w:numId="28" w16cid:durableId="1624191266">
    <w:abstractNumId w:val="22"/>
  </w:num>
  <w:num w:numId="29" w16cid:durableId="848912891">
    <w:abstractNumId w:val="0"/>
  </w:num>
  <w:num w:numId="30" w16cid:durableId="996297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B0"/>
    <w:rsid w:val="000010E1"/>
    <w:rsid w:val="00036A22"/>
    <w:rsid w:val="00040453"/>
    <w:rsid w:val="0005044A"/>
    <w:rsid w:val="000538E4"/>
    <w:rsid w:val="00055512"/>
    <w:rsid w:val="000610B0"/>
    <w:rsid w:val="000647AD"/>
    <w:rsid w:val="00070EC4"/>
    <w:rsid w:val="000726B9"/>
    <w:rsid w:val="0008704C"/>
    <w:rsid w:val="000902CB"/>
    <w:rsid w:val="000906B1"/>
    <w:rsid w:val="0009634A"/>
    <w:rsid w:val="000C0543"/>
    <w:rsid w:val="000E2BB5"/>
    <w:rsid w:val="000E382A"/>
    <w:rsid w:val="00101F4E"/>
    <w:rsid w:val="00113E54"/>
    <w:rsid w:val="00124895"/>
    <w:rsid w:val="00130FF1"/>
    <w:rsid w:val="00136E94"/>
    <w:rsid w:val="0016556A"/>
    <w:rsid w:val="00170836"/>
    <w:rsid w:val="00176A4C"/>
    <w:rsid w:val="00181550"/>
    <w:rsid w:val="001B70B4"/>
    <w:rsid w:val="001C0841"/>
    <w:rsid w:val="001D057F"/>
    <w:rsid w:val="001D6DB9"/>
    <w:rsid w:val="001E03E5"/>
    <w:rsid w:val="0020342B"/>
    <w:rsid w:val="00214963"/>
    <w:rsid w:val="00222611"/>
    <w:rsid w:val="0023098D"/>
    <w:rsid w:val="00266A56"/>
    <w:rsid w:val="002A3B3D"/>
    <w:rsid w:val="002A669D"/>
    <w:rsid w:val="002C6A8F"/>
    <w:rsid w:val="002D3981"/>
    <w:rsid w:val="002D6534"/>
    <w:rsid w:val="003206EE"/>
    <w:rsid w:val="00322DFC"/>
    <w:rsid w:val="00354BE4"/>
    <w:rsid w:val="00357251"/>
    <w:rsid w:val="00381C77"/>
    <w:rsid w:val="003A7753"/>
    <w:rsid w:val="003D41F6"/>
    <w:rsid w:val="003E701C"/>
    <w:rsid w:val="00407042"/>
    <w:rsid w:val="00420055"/>
    <w:rsid w:val="00431C47"/>
    <w:rsid w:val="0043476D"/>
    <w:rsid w:val="004347D3"/>
    <w:rsid w:val="00437A0B"/>
    <w:rsid w:val="00437C76"/>
    <w:rsid w:val="00451CFE"/>
    <w:rsid w:val="00453CD7"/>
    <w:rsid w:val="00457171"/>
    <w:rsid w:val="004572C3"/>
    <w:rsid w:val="00485F69"/>
    <w:rsid w:val="00494C4C"/>
    <w:rsid w:val="004A6C40"/>
    <w:rsid w:val="004C60AE"/>
    <w:rsid w:val="004D2525"/>
    <w:rsid w:val="004D3D73"/>
    <w:rsid w:val="004E5372"/>
    <w:rsid w:val="004E7C93"/>
    <w:rsid w:val="00523F7A"/>
    <w:rsid w:val="0054424B"/>
    <w:rsid w:val="00583415"/>
    <w:rsid w:val="005B6006"/>
    <w:rsid w:val="005F357A"/>
    <w:rsid w:val="00605758"/>
    <w:rsid w:val="0060795D"/>
    <w:rsid w:val="00624C02"/>
    <w:rsid w:val="006272C6"/>
    <w:rsid w:val="006307F8"/>
    <w:rsid w:val="00655239"/>
    <w:rsid w:val="006726BF"/>
    <w:rsid w:val="00683EE3"/>
    <w:rsid w:val="00686079"/>
    <w:rsid w:val="006905CE"/>
    <w:rsid w:val="006A796C"/>
    <w:rsid w:val="006C1835"/>
    <w:rsid w:val="006E2224"/>
    <w:rsid w:val="00773743"/>
    <w:rsid w:val="0081161F"/>
    <w:rsid w:val="00815480"/>
    <w:rsid w:val="00836BAD"/>
    <w:rsid w:val="00844E5F"/>
    <w:rsid w:val="00866172"/>
    <w:rsid w:val="00881EC3"/>
    <w:rsid w:val="00886AA3"/>
    <w:rsid w:val="008971E7"/>
    <w:rsid w:val="008B4597"/>
    <w:rsid w:val="008D1BA3"/>
    <w:rsid w:val="008F76CA"/>
    <w:rsid w:val="009048CA"/>
    <w:rsid w:val="0092542A"/>
    <w:rsid w:val="0092655E"/>
    <w:rsid w:val="00944270"/>
    <w:rsid w:val="00944B99"/>
    <w:rsid w:val="009523C9"/>
    <w:rsid w:val="0096018B"/>
    <w:rsid w:val="00962F3A"/>
    <w:rsid w:val="009834A8"/>
    <w:rsid w:val="009A14BB"/>
    <w:rsid w:val="009B7E06"/>
    <w:rsid w:val="009D1D26"/>
    <w:rsid w:val="009D4BC8"/>
    <w:rsid w:val="009D5F60"/>
    <w:rsid w:val="00A32BCA"/>
    <w:rsid w:val="00A56A88"/>
    <w:rsid w:val="00A64B45"/>
    <w:rsid w:val="00A835A9"/>
    <w:rsid w:val="00A84FD5"/>
    <w:rsid w:val="00A900F8"/>
    <w:rsid w:val="00A94FFA"/>
    <w:rsid w:val="00AA3258"/>
    <w:rsid w:val="00AA50EC"/>
    <w:rsid w:val="00AB24B2"/>
    <w:rsid w:val="00AB5B91"/>
    <w:rsid w:val="00AC042C"/>
    <w:rsid w:val="00AC1B21"/>
    <w:rsid w:val="00AE03A3"/>
    <w:rsid w:val="00AE3C45"/>
    <w:rsid w:val="00AE4266"/>
    <w:rsid w:val="00B0466F"/>
    <w:rsid w:val="00B52DAD"/>
    <w:rsid w:val="00B64A6D"/>
    <w:rsid w:val="00B76B3C"/>
    <w:rsid w:val="00B90DA2"/>
    <w:rsid w:val="00B91F70"/>
    <w:rsid w:val="00BA1A87"/>
    <w:rsid w:val="00BA7763"/>
    <w:rsid w:val="00BE2652"/>
    <w:rsid w:val="00BF3844"/>
    <w:rsid w:val="00C15521"/>
    <w:rsid w:val="00C650C2"/>
    <w:rsid w:val="00C71720"/>
    <w:rsid w:val="00C86DCA"/>
    <w:rsid w:val="00CC11CD"/>
    <w:rsid w:val="00CD25B2"/>
    <w:rsid w:val="00D016D0"/>
    <w:rsid w:val="00D56497"/>
    <w:rsid w:val="00D61FB7"/>
    <w:rsid w:val="00D76CC5"/>
    <w:rsid w:val="00DB3E0A"/>
    <w:rsid w:val="00E15814"/>
    <w:rsid w:val="00E32625"/>
    <w:rsid w:val="00E46E20"/>
    <w:rsid w:val="00E652F7"/>
    <w:rsid w:val="00EB1AB9"/>
    <w:rsid w:val="00EB1B07"/>
    <w:rsid w:val="00ED4817"/>
    <w:rsid w:val="00EF0479"/>
    <w:rsid w:val="00F22F44"/>
    <w:rsid w:val="00F23AF4"/>
    <w:rsid w:val="00F44CD3"/>
    <w:rsid w:val="00F63424"/>
    <w:rsid w:val="00F658BA"/>
    <w:rsid w:val="00F667A8"/>
    <w:rsid w:val="00F90AE2"/>
    <w:rsid w:val="00F92160"/>
    <w:rsid w:val="00FB5FBD"/>
    <w:rsid w:val="00FB7768"/>
    <w:rsid w:val="00FC35F0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F994"/>
  <w15:docId w15:val="{EE53BC59-B2D7-4E7C-B638-7A42527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45"/>
    <w:pPr>
      <w:spacing w:after="0" w:line="240" w:lineRule="auto"/>
    </w:pPr>
  </w:style>
  <w:style w:type="table" w:styleId="a4">
    <w:name w:val="Table Grid"/>
    <w:basedOn w:val="a1"/>
    <w:uiPriority w:val="59"/>
    <w:rsid w:val="00A6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426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4103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283733951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72205571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399B-B362-4ECB-B34C-FD1EE3EB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Идрисова Мадина Мусаевна</cp:lastModifiedBy>
  <cp:revision>2</cp:revision>
  <cp:lastPrinted>2022-11-17T14:37:00Z</cp:lastPrinted>
  <dcterms:created xsi:type="dcterms:W3CDTF">2023-02-19T20:40:00Z</dcterms:created>
  <dcterms:modified xsi:type="dcterms:W3CDTF">2023-02-19T20:40:00Z</dcterms:modified>
</cp:coreProperties>
</file>