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A92" w:rsidRDefault="00033A92" w:rsidP="00033A92">
      <w:pPr>
        <w:spacing w:after="280"/>
        <w:jc w:val="center"/>
        <w:rPr>
          <w:b/>
          <w:sz w:val="48"/>
          <w:szCs w:val="48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 wp14:anchorId="11AABCB1" wp14:editId="5E159882">
            <wp:extent cx="1988185" cy="1233170"/>
            <wp:effectExtent l="0" t="0" r="0" b="0"/>
            <wp:docPr id="2" name="image2.png" descr="Описание: C:\Users\036ProkopovaDS\AppData\Local\Microsoft\Windows\INetCache\Content.Word\Логотип WEB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Описание: C:\Users\036ProkopovaDS\AppData\Local\Microsoft\Windows\INetCache\Content.Word\Логотип WEB 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233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033A92" w:rsidRDefault="00033A92" w:rsidP="00033A92">
      <w:pPr>
        <w:spacing w:after="2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Отделение СФР по Ставропольскому краю</w:t>
      </w:r>
    </w:p>
    <w:p w:rsidR="00033A92" w:rsidRDefault="00033A92" w:rsidP="00097C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4FC" w:rsidRPr="00097C17" w:rsidRDefault="00285485" w:rsidP="00097C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начала 2024 года </w:t>
      </w:r>
      <w:r w:rsidR="00B206F9">
        <w:rPr>
          <w:rFonts w:ascii="Times New Roman" w:hAnsi="Times New Roman" w:cs="Times New Roman"/>
          <w:b/>
          <w:sz w:val="24"/>
          <w:szCs w:val="24"/>
        </w:rPr>
        <w:t xml:space="preserve">220 </w:t>
      </w:r>
      <w:r w:rsidR="00EA34FC" w:rsidRPr="00097C17">
        <w:rPr>
          <w:rFonts w:ascii="Times New Roman" w:hAnsi="Times New Roman" w:cs="Times New Roman"/>
          <w:b/>
          <w:sz w:val="24"/>
          <w:szCs w:val="24"/>
        </w:rPr>
        <w:t>жителей Ставрополья прошли лечение в центрах реабилитации Социального фонда</w:t>
      </w:r>
      <w:r w:rsidR="00B206F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России</w:t>
      </w:r>
    </w:p>
    <w:p w:rsidR="00271FBD" w:rsidRPr="00097C17" w:rsidRDefault="00EA34FC" w:rsidP="00097C17">
      <w:pPr>
        <w:jc w:val="both"/>
        <w:rPr>
          <w:rFonts w:ascii="Times New Roman" w:hAnsi="Times New Roman" w:cs="Times New Roman"/>
          <w:sz w:val="24"/>
          <w:szCs w:val="24"/>
        </w:rPr>
      </w:pPr>
      <w:r w:rsidRPr="00097C17">
        <w:rPr>
          <w:rFonts w:ascii="Times New Roman" w:hAnsi="Times New Roman" w:cs="Times New Roman"/>
          <w:sz w:val="24"/>
          <w:szCs w:val="24"/>
        </w:rPr>
        <w:t xml:space="preserve">С начала </w:t>
      </w:r>
      <w:r w:rsidR="00285485">
        <w:rPr>
          <w:rFonts w:ascii="Times New Roman" w:hAnsi="Times New Roman" w:cs="Times New Roman"/>
          <w:sz w:val="24"/>
          <w:szCs w:val="24"/>
        </w:rPr>
        <w:t xml:space="preserve">этого </w:t>
      </w:r>
      <w:r w:rsidRPr="00097C17">
        <w:rPr>
          <w:rFonts w:ascii="Times New Roman" w:hAnsi="Times New Roman" w:cs="Times New Roman"/>
          <w:sz w:val="24"/>
          <w:szCs w:val="24"/>
        </w:rPr>
        <w:t xml:space="preserve">года </w:t>
      </w:r>
      <w:r w:rsidR="000847D2">
        <w:rPr>
          <w:rFonts w:ascii="Times New Roman" w:hAnsi="Times New Roman" w:cs="Times New Roman"/>
          <w:sz w:val="24"/>
          <w:szCs w:val="24"/>
        </w:rPr>
        <w:t>220</w:t>
      </w:r>
      <w:r w:rsidR="00271FBD" w:rsidRPr="00097C17">
        <w:rPr>
          <w:rFonts w:ascii="Times New Roman" w:hAnsi="Times New Roman" w:cs="Times New Roman"/>
          <w:sz w:val="24"/>
          <w:szCs w:val="24"/>
        </w:rPr>
        <w:t xml:space="preserve"> жителей Ста</w:t>
      </w:r>
      <w:r w:rsidRPr="00097C17">
        <w:rPr>
          <w:rFonts w:ascii="Times New Roman" w:hAnsi="Times New Roman" w:cs="Times New Roman"/>
          <w:sz w:val="24"/>
          <w:szCs w:val="24"/>
        </w:rPr>
        <w:t>в</w:t>
      </w:r>
      <w:r w:rsidR="00271FBD" w:rsidRPr="00097C17">
        <w:rPr>
          <w:rFonts w:ascii="Times New Roman" w:hAnsi="Times New Roman" w:cs="Times New Roman"/>
          <w:sz w:val="24"/>
          <w:szCs w:val="24"/>
        </w:rPr>
        <w:t>р</w:t>
      </w:r>
      <w:r w:rsidRPr="00097C17">
        <w:rPr>
          <w:rFonts w:ascii="Times New Roman" w:hAnsi="Times New Roman" w:cs="Times New Roman"/>
          <w:sz w:val="24"/>
          <w:szCs w:val="24"/>
        </w:rPr>
        <w:t xml:space="preserve">ополья, пострадавших на производстве, прошли лечение в реабилитационных центрах Социального фонда. </w:t>
      </w:r>
      <w:r w:rsidR="00271FBD" w:rsidRPr="00097C17">
        <w:rPr>
          <w:rFonts w:ascii="Times New Roman" w:hAnsi="Times New Roman" w:cs="Times New Roman"/>
          <w:sz w:val="24"/>
          <w:szCs w:val="24"/>
        </w:rPr>
        <w:t>Граждане</w:t>
      </w:r>
      <w:r w:rsidRPr="00097C17">
        <w:rPr>
          <w:rFonts w:ascii="Times New Roman" w:hAnsi="Times New Roman" w:cs="Times New Roman"/>
          <w:sz w:val="24"/>
          <w:szCs w:val="24"/>
        </w:rPr>
        <w:t xml:space="preserve"> </w:t>
      </w:r>
      <w:r w:rsidR="00271FBD" w:rsidRPr="00097C17">
        <w:rPr>
          <w:rFonts w:ascii="Times New Roman" w:hAnsi="Times New Roman" w:cs="Times New Roman"/>
          <w:sz w:val="24"/>
          <w:szCs w:val="24"/>
        </w:rPr>
        <w:t>получили</w:t>
      </w:r>
      <w:r w:rsidRPr="00097C17">
        <w:rPr>
          <w:rFonts w:ascii="Times New Roman" w:hAnsi="Times New Roman" w:cs="Times New Roman"/>
          <w:sz w:val="24"/>
          <w:szCs w:val="24"/>
        </w:rPr>
        <w:t xml:space="preserve"> услуги по санаторно-курортному лечению</w:t>
      </w:r>
      <w:r w:rsidR="00C45FBB">
        <w:rPr>
          <w:rFonts w:ascii="Times New Roman" w:hAnsi="Times New Roman" w:cs="Times New Roman"/>
          <w:sz w:val="24"/>
          <w:szCs w:val="24"/>
        </w:rPr>
        <w:t xml:space="preserve"> и </w:t>
      </w:r>
      <w:r w:rsidRPr="00097C17">
        <w:rPr>
          <w:rFonts w:ascii="Times New Roman" w:hAnsi="Times New Roman" w:cs="Times New Roman"/>
          <w:sz w:val="24"/>
          <w:szCs w:val="24"/>
        </w:rPr>
        <w:t xml:space="preserve">медицинской реабилитации после </w:t>
      </w:r>
      <w:r w:rsidR="000847D2">
        <w:rPr>
          <w:rFonts w:ascii="Times New Roman" w:hAnsi="Times New Roman" w:cs="Times New Roman"/>
          <w:sz w:val="24"/>
          <w:szCs w:val="24"/>
        </w:rPr>
        <w:t>травм на производстве или профессиональных заболеваний</w:t>
      </w:r>
      <w:r w:rsidR="002854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7C17" w:rsidRPr="00097C17" w:rsidRDefault="00E7146C" w:rsidP="00097C17">
      <w:pPr>
        <w:jc w:val="both"/>
        <w:rPr>
          <w:rFonts w:ascii="Times New Roman" w:hAnsi="Times New Roman" w:cs="Times New Roman"/>
          <w:sz w:val="24"/>
          <w:szCs w:val="24"/>
        </w:rPr>
      </w:pPr>
      <w:r w:rsidRPr="00097C17">
        <w:rPr>
          <w:rFonts w:ascii="Times New Roman" w:hAnsi="Times New Roman" w:cs="Times New Roman"/>
          <w:sz w:val="24"/>
          <w:szCs w:val="24"/>
        </w:rPr>
        <w:t xml:space="preserve">Бесплатная реабилитация предоставляется работникам, трудоустроенным официально и получившим травму на производстве. Главное условие </w:t>
      </w:r>
      <w:r w:rsidR="00285485">
        <w:rPr>
          <w:rFonts w:ascii="Times New Roman" w:hAnsi="Times New Roman" w:cs="Times New Roman"/>
          <w:sz w:val="24"/>
          <w:szCs w:val="24"/>
        </w:rPr>
        <w:t>—</w:t>
      </w:r>
      <w:r w:rsidRPr="00097C17">
        <w:rPr>
          <w:rFonts w:ascii="Times New Roman" w:hAnsi="Times New Roman" w:cs="Times New Roman"/>
          <w:sz w:val="24"/>
          <w:szCs w:val="24"/>
        </w:rPr>
        <w:t xml:space="preserve"> мероприятия должны быть предусмотрены программой реабилитации пострадавшего. </w:t>
      </w:r>
    </w:p>
    <w:p w:rsidR="00E7146C" w:rsidRPr="00097C17" w:rsidRDefault="00E7146C" w:rsidP="00097C17">
      <w:pPr>
        <w:jc w:val="both"/>
        <w:rPr>
          <w:rFonts w:ascii="Times New Roman" w:hAnsi="Times New Roman" w:cs="Times New Roman"/>
          <w:sz w:val="24"/>
          <w:szCs w:val="24"/>
        </w:rPr>
      </w:pPr>
      <w:r w:rsidRPr="00097C17">
        <w:rPr>
          <w:rFonts w:ascii="Times New Roman" w:hAnsi="Times New Roman" w:cs="Times New Roman"/>
          <w:sz w:val="24"/>
          <w:szCs w:val="24"/>
        </w:rPr>
        <w:t>Восстановительное лечение можно проходить ежегодно</w:t>
      </w:r>
      <w:r w:rsidR="00097C17" w:rsidRPr="00097C17">
        <w:rPr>
          <w:rFonts w:ascii="Times New Roman" w:hAnsi="Times New Roman" w:cs="Times New Roman"/>
          <w:sz w:val="24"/>
          <w:szCs w:val="24"/>
        </w:rPr>
        <w:t xml:space="preserve">. Для этого необходимо подать заявление на портале </w:t>
      </w:r>
      <w:proofErr w:type="spellStart"/>
      <w:r w:rsidR="00097C17" w:rsidRPr="00097C17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="00097C17" w:rsidRPr="00097C17">
        <w:rPr>
          <w:rFonts w:ascii="Times New Roman" w:hAnsi="Times New Roman" w:cs="Times New Roman"/>
          <w:sz w:val="24"/>
          <w:szCs w:val="24"/>
        </w:rPr>
        <w:t xml:space="preserve"> или лично в ближайшей клиентской службе Отделения СФР.</w:t>
      </w:r>
    </w:p>
    <w:p w:rsidR="00E7146C" w:rsidRPr="00097C17" w:rsidRDefault="00097C17" w:rsidP="00097C1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7C17">
        <w:rPr>
          <w:rFonts w:ascii="Times New Roman" w:hAnsi="Times New Roman" w:cs="Times New Roman"/>
          <w:sz w:val="24"/>
          <w:szCs w:val="24"/>
        </w:rPr>
        <w:t xml:space="preserve">Жители </w:t>
      </w:r>
      <w:r w:rsidR="009D2259">
        <w:rPr>
          <w:rFonts w:ascii="Times New Roman" w:hAnsi="Times New Roman" w:cs="Times New Roman"/>
          <w:sz w:val="24"/>
          <w:szCs w:val="24"/>
        </w:rPr>
        <w:t>Ста</w:t>
      </w:r>
      <w:r w:rsidR="00033A92">
        <w:rPr>
          <w:rFonts w:ascii="Times New Roman" w:hAnsi="Times New Roman" w:cs="Times New Roman"/>
          <w:sz w:val="24"/>
          <w:szCs w:val="24"/>
        </w:rPr>
        <w:t>в</w:t>
      </w:r>
      <w:r w:rsidR="009D2259">
        <w:rPr>
          <w:rFonts w:ascii="Times New Roman" w:hAnsi="Times New Roman" w:cs="Times New Roman"/>
          <w:sz w:val="24"/>
          <w:szCs w:val="24"/>
        </w:rPr>
        <w:t>р</w:t>
      </w:r>
      <w:r w:rsidR="00033A92">
        <w:rPr>
          <w:rFonts w:ascii="Times New Roman" w:hAnsi="Times New Roman" w:cs="Times New Roman"/>
          <w:sz w:val="24"/>
          <w:szCs w:val="24"/>
        </w:rPr>
        <w:t>ополья</w:t>
      </w:r>
      <w:r w:rsidRPr="00097C17">
        <w:rPr>
          <w:rFonts w:ascii="Times New Roman" w:hAnsi="Times New Roman" w:cs="Times New Roman"/>
          <w:sz w:val="24"/>
          <w:szCs w:val="24"/>
        </w:rPr>
        <w:t xml:space="preserve"> проходя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097C17">
        <w:rPr>
          <w:rFonts w:ascii="Times New Roman" w:hAnsi="Times New Roman" w:cs="Times New Roman"/>
          <w:sz w:val="24"/>
          <w:szCs w:val="24"/>
        </w:rPr>
        <w:t xml:space="preserve"> реабилитацию в таких центрах как </w:t>
      </w:r>
      <w:r w:rsidR="006F237F">
        <w:rPr>
          <w:rFonts w:ascii="Times New Roman" w:hAnsi="Times New Roman" w:cs="Times New Roman"/>
          <w:sz w:val="24"/>
          <w:szCs w:val="24"/>
        </w:rPr>
        <w:t xml:space="preserve">«Тинаки» </w:t>
      </w:r>
      <w:r w:rsidR="00285485">
        <w:rPr>
          <w:rFonts w:ascii="Times New Roman" w:hAnsi="Times New Roman" w:cs="Times New Roman"/>
          <w:sz w:val="24"/>
          <w:szCs w:val="24"/>
        </w:rPr>
        <w:t>(</w:t>
      </w:r>
      <w:r w:rsidR="006F237F">
        <w:rPr>
          <w:rFonts w:ascii="Times New Roman" w:hAnsi="Times New Roman" w:cs="Times New Roman"/>
          <w:sz w:val="24"/>
          <w:szCs w:val="24"/>
        </w:rPr>
        <w:t>Астрахань</w:t>
      </w:r>
      <w:r w:rsidR="00285485">
        <w:rPr>
          <w:rFonts w:ascii="Times New Roman" w:hAnsi="Times New Roman" w:cs="Times New Roman"/>
          <w:sz w:val="24"/>
          <w:szCs w:val="24"/>
        </w:rPr>
        <w:t>)</w:t>
      </w:r>
      <w:r w:rsidR="006F237F">
        <w:rPr>
          <w:rFonts w:ascii="Times New Roman" w:hAnsi="Times New Roman" w:cs="Times New Roman"/>
          <w:sz w:val="24"/>
          <w:szCs w:val="24"/>
        </w:rPr>
        <w:t xml:space="preserve">, </w:t>
      </w:r>
      <w:r w:rsidR="00285485">
        <w:rPr>
          <w:rFonts w:ascii="Times New Roman" w:hAnsi="Times New Roman" w:cs="Times New Roman"/>
          <w:sz w:val="24"/>
          <w:szCs w:val="24"/>
        </w:rPr>
        <w:t>«Волгоград» (</w:t>
      </w:r>
      <w:r w:rsidR="000847D2">
        <w:rPr>
          <w:rFonts w:ascii="Times New Roman" w:hAnsi="Times New Roman" w:cs="Times New Roman"/>
          <w:sz w:val="24"/>
          <w:szCs w:val="24"/>
        </w:rPr>
        <w:t>Волгоград</w:t>
      </w:r>
      <w:r w:rsidR="00285485">
        <w:rPr>
          <w:rFonts w:ascii="Times New Roman" w:hAnsi="Times New Roman" w:cs="Times New Roman"/>
          <w:sz w:val="24"/>
          <w:szCs w:val="24"/>
        </w:rPr>
        <w:t>)</w:t>
      </w:r>
      <w:r w:rsidR="000847D2">
        <w:rPr>
          <w:rFonts w:ascii="Times New Roman" w:hAnsi="Times New Roman" w:cs="Times New Roman"/>
          <w:sz w:val="24"/>
          <w:szCs w:val="24"/>
        </w:rPr>
        <w:t>, «Кристал</w:t>
      </w:r>
      <w:r w:rsidR="00285485">
        <w:rPr>
          <w:rFonts w:ascii="Times New Roman" w:hAnsi="Times New Roman" w:cs="Times New Roman"/>
          <w:sz w:val="24"/>
          <w:szCs w:val="24"/>
        </w:rPr>
        <w:t>л» (</w:t>
      </w:r>
      <w:r w:rsidR="000847D2">
        <w:rPr>
          <w:rFonts w:ascii="Times New Roman" w:hAnsi="Times New Roman" w:cs="Times New Roman"/>
          <w:sz w:val="24"/>
          <w:szCs w:val="24"/>
        </w:rPr>
        <w:t>Анапа</w:t>
      </w:r>
      <w:r w:rsidR="00285485">
        <w:rPr>
          <w:rFonts w:ascii="Times New Roman" w:hAnsi="Times New Roman" w:cs="Times New Roman"/>
          <w:sz w:val="24"/>
          <w:szCs w:val="24"/>
        </w:rPr>
        <w:t>)</w:t>
      </w:r>
      <w:r w:rsidR="000847D2">
        <w:rPr>
          <w:rFonts w:ascii="Times New Roman" w:hAnsi="Times New Roman" w:cs="Times New Roman"/>
          <w:sz w:val="24"/>
          <w:szCs w:val="24"/>
        </w:rPr>
        <w:t xml:space="preserve">, «Волга» </w:t>
      </w:r>
      <w:r w:rsidR="00285485">
        <w:rPr>
          <w:rFonts w:ascii="Times New Roman" w:hAnsi="Times New Roman" w:cs="Times New Roman"/>
          <w:sz w:val="24"/>
          <w:szCs w:val="24"/>
        </w:rPr>
        <w:t>(</w:t>
      </w:r>
      <w:r w:rsidR="000847D2">
        <w:rPr>
          <w:rFonts w:ascii="Times New Roman" w:hAnsi="Times New Roman" w:cs="Times New Roman"/>
          <w:sz w:val="24"/>
          <w:szCs w:val="24"/>
        </w:rPr>
        <w:t>Саратов</w:t>
      </w:r>
      <w:r w:rsidR="00285485">
        <w:rPr>
          <w:rFonts w:ascii="Times New Roman" w:hAnsi="Times New Roman" w:cs="Times New Roman"/>
          <w:sz w:val="24"/>
          <w:szCs w:val="24"/>
        </w:rPr>
        <w:t>)</w:t>
      </w:r>
      <w:r w:rsidR="000847D2">
        <w:rPr>
          <w:rFonts w:ascii="Times New Roman" w:hAnsi="Times New Roman" w:cs="Times New Roman"/>
          <w:sz w:val="24"/>
          <w:szCs w:val="24"/>
        </w:rPr>
        <w:t xml:space="preserve">, «Голубая речка» </w:t>
      </w:r>
      <w:r w:rsidR="00285485">
        <w:rPr>
          <w:rFonts w:ascii="Times New Roman" w:hAnsi="Times New Roman" w:cs="Times New Roman"/>
          <w:sz w:val="24"/>
          <w:szCs w:val="24"/>
        </w:rPr>
        <w:t>(</w:t>
      </w:r>
      <w:r w:rsidR="000847D2">
        <w:rPr>
          <w:rFonts w:ascii="Times New Roman" w:hAnsi="Times New Roman" w:cs="Times New Roman"/>
          <w:sz w:val="24"/>
          <w:szCs w:val="24"/>
        </w:rPr>
        <w:t>Подмосковье</w:t>
      </w:r>
      <w:r w:rsidR="00285485">
        <w:rPr>
          <w:rFonts w:ascii="Times New Roman" w:hAnsi="Times New Roman" w:cs="Times New Roman"/>
          <w:sz w:val="24"/>
          <w:szCs w:val="24"/>
        </w:rPr>
        <w:t>)</w:t>
      </w:r>
      <w:r w:rsidR="006F237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D2259" w:rsidRPr="009D2259" w:rsidRDefault="00097C17" w:rsidP="009D225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D2259">
        <w:rPr>
          <w:rFonts w:ascii="Times New Roman" w:hAnsi="Times New Roman" w:cs="Times New Roman"/>
          <w:color w:val="000000" w:themeColor="text1"/>
          <w:sz w:val="24"/>
          <w:szCs w:val="24"/>
        </w:rPr>
        <w:t>Все центры оснащены необходимым современным оборудованием, лечение проходит под контролем квалифицированных медиков различного профиля.</w:t>
      </w:r>
      <w:r w:rsidR="00285485" w:rsidRPr="009D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A34FC" w:rsidRPr="009D22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Пациентам оказывают первичную медико-санитарную и амбулаторно-поликлиническую помощь, предоставляют стационарные услуги. </w:t>
      </w:r>
      <w:r w:rsidR="009D2259" w:rsidRPr="00C91D49">
        <w:rPr>
          <w:rFonts w:ascii="Times New Roman" w:hAnsi="Times New Roman" w:cs="Times New Roman"/>
          <w:sz w:val="24"/>
        </w:rPr>
        <w:t>Наряду с природными лечебными факторами используются современные методы</w:t>
      </w:r>
      <w:r w:rsidR="00C45FBB">
        <w:rPr>
          <w:rFonts w:ascii="Times New Roman" w:hAnsi="Times New Roman" w:cs="Times New Roman"/>
          <w:sz w:val="24"/>
        </w:rPr>
        <w:t xml:space="preserve"> немедикаментозной терапии. В</w:t>
      </w:r>
      <w:r w:rsidR="009D2259" w:rsidRPr="00C91D49">
        <w:rPr>
          <w:rFonts w:ascii="Times New Roman" w:hAnsi="Times New Roman" w:cs="Times New Roman"/>
          <w:sz w:val="24"/>
        </w:rPr>
        <w:t xml:space="preserve"> Центре реабилитации «Тинаки» граждане могут поправить здоровье с помощью </w:t>
      </w:r>
      <w:proofErr w:type="spellStart"/>
      <w:r w:rsidR="009D2259" w:rsidRPr="00C91D49">
        <w:rPr>
          <w:rFonts w:ascii="Times New Roman" w:hAnsi="Times New Roman" w:cs="Times New Roman"/>
          <w:sz w:val="24"/>
        </w:rPr>
        <w:t>аэрокри</w:t>
      </w:r>
      <w:proofErr w:type="gramStart"/>
      <w:r w:rsidR="009D2259" w:rsidRPr="00C91D49">
        <w:rPr>
          <w:rFonts w:ascii="Times New Roman" w:hAnsi="Times New Roman" w:cs="Times New Roman"/>
          <w:sz w:val="24"/>
        </w:rPr>
        <w:t>о</w:t>
      </w:r>
      <w:proofErr w:type="spellEnd"/>
      <w:r w:rsidR="00C45FBB">
        <w:rPr>
          <w:rFonts w:ascii="Times New Roman" w:hAnsi="Times New Roman" w:cs="Times New Roman"/>
          <w:sz w:val="24"/>
        </w:rPr>
        <w:t>-</w:t>
      </w:r>
      <w:proofErr w:type="gramEnd"/>
      <w:r w:rsidR="009D2259" w:rsidRPr="00C91D49">
        <w:rPr>
          <w:rFonts w:ascii="Times New Roman" w:hAnsi="Times New Roman" w:cs="Times New Roman"/>
          <w:sz w:val="24"/>
        </w:rPr>
        <w:t xml:space="preserve">, ударно-волновой </w:t>
      </w:r>
      <w:r w:rsidR="00C45FBB">
        <w:rPr>
          <w:rFonts w:ascii="Times New Roman" w:hAnsi="Times New Roman" w:cs="Times New Roman"/>
          <w:sz w:val="24"/>
        </w:rPr>
        <w:t xml:space="preserve">и </w:t>
      </w:r>
      <w:proofErr w:type="spellStart"/>
      <w:r w:rsidR="009D2259" w:rsidRPr="00C91D49">
        <w:rPr>
          <w:rFonts w:ascii="Times New Roman" w:hAnsi="Times New Roman" w:cs="Times New Roman"/>
          <w:sz w:val="24"/>
        </w:rPr>
        <w:t>озонотерапии</w:t>
      </w:r>
      <w:proofErr w:type="spellEnd"/>
      <w:r w:rsidR="00C45FBB">
        <w:rPr>
          <w:rFonts w:ascii="Times New Roman" w:hAnsi="Times New Roman" w:cs="Times New Roman"/>
          <w:sz w:val="24"/>
        </w:rPr>
        <w:t xml:space="preserve">. </w:t>
      </w:r>
      <w:r w:rsidR="009D2259" w:rsidRPr="00C91D49">
        <w:rPr>
          <w:rFonts w:ascii="Times New Roman" w:hAnsi="Times New Roman" w:cs="Times New Roman"/>
          <w:sz w:val="24"/>
        </w:rPr>
        <w:t xml:space="preserve"> </w:t>
      </w:r>
    </w:p>
    <w:p w:rsidR="009D2259" w:rsidRPr="00C91D49" w:rsidRDefault="00C45FBB" w:rsidP="009D2259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</w:rPr>
        <w:t>Для каждого пациента</w:t>
      </w:r>
      <w:r w:rsidR="009D2259">
        <w:rPr>
          <w:rFonts w:ascii="Times New Roman" w:hAnsi="Times New Roman" w:cs="Times New Roman"/>
          <w:sz w:val="24"/>
        </w:rPr>
        <w:t xml:space="preserve"> разрабатывается индивидуальный план реабилитации, с пострадавшими, которым требуется коррекция психологического состояния, работают опытные психологи.</w:t>
      </w:r>
    </w:p>
    <w:p w:rsidR="00097C17" w:rsidRDefault="00097C17" w:rsidP="00097C17">
      <w:pPr>
        <w:jc w:val="both"/>
        <w:rPr>
          <w:rFonts w:ascii="Times New Roman" w:hAnsi="Times New Roman" w:cs="Times New Roman"/>
          <w:sz w:val="24"/>
          <w:szCs w:val="24"/>
        </w:rPr>
      </w:pPr>
      <w:r w:rsidRPr="00097C17">
        <w:rPr>
          <w:rFonts w:ascii="Times New Roman" w:hAnsi="Times New Roman" w:cs="Times New Roman"/>
          <w:sz w:val="24"/>
          <w:szCs w:val="24"/>
        </w:rPr>
        <w:t>В 2023 году</w:t>
      </w:r>
      <w:r w:rsidR="00EA34FC" w:rsidRPr="00097C17">
        <w:rPr>
          <w:rFonts w:ascii="Times New Roman" w:hAnsi="Times New Roman" w:cs="Times New Roman"/>
          <w:sz w:val="24"/>
          <w:szCs w:val="24"/>
        </w:rPr>
        <w:t xml:space="preserve"> в центрах </w:t>
      </w:r>
      <w:r w:rsidRPr="00097C17">
        <w:rPr>
          <w:rFonts w:ascii="Times New Roman" w:hAnsi="Times New Roman" w:cs="Times New Roman"/>
          <w:sz w:val="24"/>
          <w:szCs w:val="24"/>
        </w:rPr>
        <w:t xml:space="preserve">реабилитации поправили здоровье </w:t>
      </w:r>
      <w:r w:rsidR="000847D2">
        <w:rPr>
          <w:rFonts w:ascii="Times New Roman" w:hAnsi="Times New Roman" w:cs="Times New Roman"/>
          <w:sz w:val="24"/>
          <w:szCs w:val="24"/>
        </w:rPr>
        <w:t xml:space="preserve">569 </w:t>
      </w:r>
      <w:proofErr w:type="spellStart"/>
      <w:r w:rsidRPr="00097C17">
        <w:rPr>
          <w:rFonts w:ascii="Times New Roman" w:hAnsi="Times New Roman" w:cs="Times New Roman"/>
          <w:sz w:val="24"/>
          <w:szCs w:val="24"/>
        </w:rPr>
        <w:t>ставропольцев</w:t>
      </w:r>
      <w:proofErr w:type="spellEnd"/>
      <w:r w:rsidRPr="00097C1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34FC" w:rsidRPr="00097C17">
        <w:rPr>
          <w:rFonts w:ascii="Times New Roman" w:hAnsi="Times New Roman" w:cs="Times New Roman"/>
          <w:sz w:val="24"/>
          <w:szCs w:val="24"/>
        </w:rPr>
        <w:t>пострадавших на производстве.</w:t>
      </w:r>
    </w:p>
    <w:p w:rsidR="00271FBD" w:rsidRDefault="00271FBD" w:rsidP="00097C17">
      <w:pPr>
        <w:jc w:val="both"/>
        <w:rPr>
          <w:rFonts w:ascii="Times New Roman" w:hAnsi="Times New Roman" w:cs="Times New Roman"/>
          <w:sz w:val="24"/>
          <w:szCs w:val="24"/>
        </w:rPr>
      </w:pPr>
      <w:r w:rsidRPr="00097C17">
        <w:rPr>
          <w:rFonts w:ascii="Times New Roman" w:hAnsi="Times New Roman" w:cs="Times New Roman"/>
          <w:sz w:val="24"/>
          <w:szCs w:val="24"/>
        </w:rPr>
        <w:t>Если у вас остались вопросы, вы всегда можете обратиться в региональный контакт-центр: 8 (800) 100-00-01 (звонок бесплатный).</w:t>
      </w:r>
    </w:p>
    <w:p w:rsidR="00033A92" w:rsidRPr="00097C17" w:rsidRDefault="00033A92" w:rsidP="00097C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3A92" w:rsidRDefault="00033A92" w:rsidP="00033A92">
      <w:pPr>
        <w:pBdr>
          <w:bottom w:val="single" w:sz="12" w:space="1" w:color="000000"/>
        </w:pBdr>
        <w:spacing w:after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Пресс-служба: Дина Прокопова, 89187962547, pfr_smi@mail.ru</w:t>
      </w:r>
    </w:p>
    <w:p w:rsidR="0004781E" w:rsidRDefault="001A338B" w:rsidP="00097C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pt;height:346pt">
            <v:imagedata r:id="rId6" o:title="профзаболевания"/>
          </v:shape>
        </w:pict>
      </w:r>
    </w:p>
    <w:p w:rsidR="00CF0408" w:rsidRDefault="00CF0408" w:rsidP="00097C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Жители Ставрополья, </w:t>
      </w:r>
      <w:r w:rsidRPr="00097C17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>лучившие травму на производстве, имеют право на санаторно-курортное лечение и медицинскую реабилитацию.</w:t>
      </w:r>
    </w:p>
    <w:p w:rsidR="00CF0408" w:rsidRPr="00097C17" w:rsidRDefault="00CF0408" w:rsidP="00CF0408">
      <w:pPr>
        <w:jc w:val="both"/>
        <w:rPr>
          <w:rFonts w:ascii="Times New Roman" w:hAnsi="Times New Roman" w:cs="Times New Roman"/>
          <w:sz w:val="24"/>
          <w:szCs w:val="24"/>
        </w:rPr>
      </w:pPr>
      <w:r w:rsidRPr="00097C17">
        <w:rPr>
          <w:rFonts w:ascii="Times New Roman" w:hAnsi="Times New Roman" w:cs="Times New Roman"/>
          <w:sz w:val="24"/>
          <w:szCs w:val="24"/>
        </w:rPr>
        <w:t>Главное условие — мероприятия должны быть предусмотрены программой реабилитации пострадавшего. </w:t>
      </w:r>
    </w:p>
    <w:p w:rsidR="00CF0408" w:rsidRDefault="00CF0408" w:rsidP="00CF0408">
      <w:pPr>
        <w:jc w:val="both"/>
        <w:rPr>
          <w:rFonts w:ascii="Times New Roman" w:hAnsi="Times New Roman" w:cs="Times New Roman"/>
          <w:sz w:val="24"/>
          <w:szCs w:val="24"/>
        </w:rPr>
      </w:pPr>
      <w:r w:rsidRPr="00097C17">
        <w:rPr>
          <w:rFonts w:ascii="Times New Roman" w:hAnsi="Times New Roman" w:cs="Times New Roman"/>
          <w:sz w:val="24"/>
          <w:szCs w:val="24"/>
        </w:rPr>
        <w:t xml:space="preserve">Восстановительное лечение можно проходить ежегодно. Для этого необходимо подать заявление на портале </w:t>
      </w:r>
      <w:proofErr w:type="spellStart"/>
      <w:r w:rsidRPr="00097C17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097C17">
        <w:rPr>
          <w:rFonts w:ascii="Times New Roman" w:hAnsi="Times New Roman" w:cs="Times New Roman"/>
          <w:sz w:val="24"/>
          <w:szCs w:val="24"/>
        </w:rPr>
        <w:t xml:space="preserve"> или лично в ближайшей клиентской службе Отделения СФР.</w:t>
      </w:r>
    </w:p>
    <w:p w:rsidR="00285485" w:rsidRPr="00097C17" w:rsidRDefault="00285485" w:rsidP="00CF040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85485">
        <w:rPr>
          <w:rFonts w:ascii="Times New Roman" w:hAnsi="Times New Roman" w:cs="Times New Roman"/>
          <w:sz w:val="24"/>
          <w:szCs w:val="24"/>
        </w:rPr>
        <w:t xml:space="preserve">Жители </w:t>
      </w:r>
      <w:proofErr w:type="spellStart"/>
      <w:r w:rsidRPr="00285485">
        <w:rPr>
          <w:rFonts w:ascii="Times New Roman" w:hAnsi="Times New Roman" w:cs="Times New Roman"/>
          <w:sz w:val="24"/>
          <w:szCs w:val="24"/>
        </w:rPr>
        <w:t>Старвополья</w:t>
      </w:r>
      <w:proofErr w:type="spellEnd"/>
      <w:r w:rsidRPr="00285485">
        <w:rPr>
          <w:rFonts w:ascii="Times New Roman" w:hAnsi="Times New Roman" w:cs="Times New Roman"/>
          <w:sz w:val="24"/>
          <w:szCs w:val="24"/>
        </w:rPr>
        <w:t xml:space="preserve"> проходят реабилитацию в таких центрах как «Тинаки» (Астрахань), «Волгоград» (Волгоград), «Кристалл» (Анапа), «Волга» (Саратов), «Голубая речка» (Подмосковье).</w:t>
      </w:r>
      <w:proofErr w:type="gramEnd"/>
    </w:p>
    <w:p w:rsidR="00CF0408" w:rsidRDefault="00CF0408" w:rsidP="00CF0408">
      <w:pPr>
        <w:jc w:val="both"/>
        <w:rPr>
          <w:rFonts w:ascii="Times New Roman" w:hAnsi="Times New Roman" w:cs="Times New Roman"/>
          <w:sz w:val="24"/>
          <w:szCs w:val="24"/>
        </w:rPr>
      </w:pPr>
      <w:r w:rsidRPr="00097C17">
        <w:rPr>
          <w:rFonts w:ascii="Times New Roman" w:hAnsi="Times New Roman" w:cs="Times New Roman"/>
          <w:sz w:val="24"/>
          <w:szCs w:val="24"/>
        </w:rPr>
        <w:t>Если у вас остались вопросы, вы всегда можете обратиться в региональный контакт-центр: 8 (800) 100-00-01 (звонок бесплатный).</w:t>
      </w:r>
    </w:p>
    <w:p w:rsidR="00033A92" w:rsidRPr="00CF0408" w:rsidRDefault="00CF0408" w:rsidP="00CF04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СФР </w:t>
      </w:r>
      <w:r>
        <w:rPr>
          <w:rFonts w:ascii="Times New Roman" w:hAnsi="Times New Roman" w:cs="Times New Roman"/>
          <w:sz w:val="24"/>
          <w:szCs w:val="24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</w:rPr>
        <w:t>реабилитациясфр</w:t>
      </w:r>
    </w:p>
    <w:sectPr w:rsidR="00033A92" w:rsidRPr="00CF0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99B"/>
    <w:rsid w:val="00033A92"/>
    <w:rsid w:val="000847D2"/>
    <w:rsid w:val="00097C17"/>
    <w:rsid w:val="001A338B"/>
    <w:rsid w:val="00271FBD"/>
    <w:rsid w:val="00285485"/>
    <w:rsid w:val="006A0C5A"/>
    <w:rsid w:val="006F237F"/>
    <w:rsid w:val="0072199B"/>
    <w:rsid w:val="008B59AD"/>
    <w:rsid w:val="009D2259"/>
    <w:rsid w:val="00B206F9"/>
    <w:rsid w:val="00B75FB2"/>
    <w:rsid w:val="00BD34B9"/>
    <w:rsid w:val="00C45FBB"/>
    <w:rsid w:val="00CF0408"/>
    <w:rsid w:val="00D65D7D"/>
    <w:rsid w:val="00E7146C"/>
    <w:rsid w:val="00EA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1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5F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75FB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1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5F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75F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5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Прокопова Дина Сергеевна</dc:creator>
  <cp:lastModifiedBy>Елитенко Марина Владимировна</cp:lastModifiedBy>
  <cp:revision>2</cp:revision>
  <cp:lastPrinted>2024-05-02T10:54:00Z</cp:lastPrinted>
  <dcterms:created xsi:type="dcterms:W3CDTF">2024-05-21T07:01:00Z</dcterms:created>
  <dcterms:modified xsi:type="dcterms:W3CDTF">2024-05-21T07:01:00Z</dcterms:modified>
</cp:coreProperties>
</file>