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4" w:rsidRDefault="002F0584" w:rsidP="002F0584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Снижение неформальной занятости в России - задача стратегическая</w:t>
      </w:r>
    </w:p>
    <w:p w:rsidR="002F0584" w:rsidRDefault="002F0584" w:rsidP="002F0584">
      <w:pPr>
        <w:jc w:val="both"/>
        <w:rPr>
          <w:sz w:val="28"/>
          <w:szCs w:val="28"/>
        </w:rPr>
      </w:pPr>
    </w:p>
    <w:p w:rsidR="002F0584" w:rsidRDefault="002F0584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Степновского муниципального округа Ставрополь</w:t>
      </w:r>
      <w:r>
        <w:rPr>
          <w:sz w:val="28"/>
          <w:szCs w:val="28"/>
        </w:rPr>
        <w:softHyphen/>
        <w:t>ского края  в рамках профилактических мероприятий напоминает о недопу</w:t>
      </w:r>
      <w:r>
        <w:rPr>
          <w:sz w:val="28"/>
          <w:szCs w:val="28"/>
        </w:rPr>
        <w:softHyphen/>
        <w:t>стимости уклонения от официального оформления тр</w:t>
      </w:r>
      <w:bookmarkStart w:id="0" w:name="_GoBack"/>
      <w:bookmarkEnd w:id="0"/>
      <w:r>
        <w:rPr>
          <w:sz w:val="28"/>
          <w:szCs w:val="28"/>
        </w:rPr>
        <w:t>удовых отношений.</w:t>
      </w:r>
    </w:p>
    <w:p w:rsidR="002F0584" w:rsidRDefault="002F0584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неформальной занятости и легализация трудовых отношений - это задача, решение которой приобретает сегодня особую  значимость для всего населения. Такая задача  определена в Стратегии национальной без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опасности Российской Федерации, утвержденной Указом  Президента Ро</w:t>
      </w:r>
      <w:r>
        <w:rPr>
          <w:sz w:val="28"/>
          <w:szCs w:val="28"/>
        </w:rPr>
        <w:t>с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сийской Федерации от 02.07.2021 г. № 400.</w:t>
      </w:r>
    </w:p>
    <w:p w:rsidR="0081146F" w:rsidRDefault="0081146F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Стратегией  определено достижение целей обеспечения экономической  безопасности путем решения задач, в том числе - сокращ</w:t>
      </w:r>
      <w:r>
        <w:rPr>
          <w:sz w:val="28"/>
          <w:szCs w:val="28"/>
        </w:rPr>
        <w:t>е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ние неформальной занятости и легализация трудовых отношений (п.п.28 п.67).</w:t>
      </w:r>
    </w:p>
    <w:p w:rsidR="0081146F" w:rsidRDefault="0081146F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число граждан, фактически осуществляющих те или иные виды деятельности, не состоят ни в трудовых, ни в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- правовых отношениях, не имеют статуса предпринимателя или 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>.</w:t>
      </w:r>
    </w:p>
    <w:p w:rsidR="0081146F" w:rsidRDefault="0081146F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нелегальной занятости приводит не только к низкой собира</w:t>
      </w:r>
      <w:r>
        <w:rPr>
          <w:sz w:val="28"/>
          <w:szCs w:val="28"/>
        </w:rPr>
        <w:t>е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мости налогов, но  и к увеличению количества случаев нарушения трудовых прав работников, особенно  в сфере оплаты труда и охраны труда.</w:t>
      </w:r>
    </w:p>
    <w:p w:rsidR="0081146F" w:rsidRDefault="0081146F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зачастую оформляется по устной договоренности, ко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гда заработная  плата выплачивается «в конверте», так называемая «серая з</w:t>
      </w:r>
      <w:r>
        <w:rPr>
          <w:sz w:val="28"/>
          <w:szCs w:val="28"/>
        </w:rPr>
        <w:t>а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работная плата».</w:t>
      </w:r>
    </w:p>
    <w:p w:rsidR="0081146F" w:rsidRDefault="0081146F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признаков «серой заработной платы» является низкая зарабо</w:t>
      </w:r>
      <w:r>
        <w:rPr>
          <w:sz w:val="28"/>
          <w:szCs w:val="28"/>
        </w:rPr>
        <w:t>т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ная плата, установленная работнику, а ссылка работодателя на то, что труд</w:t>
      </w:r>
      <w:r>
        <w:rPr>
          <w:sz w:val="28"/>
          <w:szCs w:val="28"/>
        </w:rPr>
        <w:t>о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вые отношения будут  оформлены только после испытательного срока, явл</w:t>
      </w:r>
      <w:r>
        <w:rPr>
          <w:sz w:val="28"/>
          <w:szCs w:val="28"/>
        </w:rPr>
        <w:t>я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ется признаком «неформальной  занятости» и нежеланием работодателя уплачивать налоги и выплачивать  официальную заработную плату, отражая её в бухгалтерских документах.</w:t>
      </w:r>
    </w:p>
    <w:p w:rsidR="00CE5843" w:rsidRDefault="000C65E2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многие работники, в том числе молодежь, предпочитают работать без   официального оформления трудовых отношений. Работники неформального сектора,  на первый взгляд, получают финансовое преимущ</w:t>
      </w:r>
      <w:r>
        <w:rPr>
          <w:sz w:val="28"/>
          <w:szCs w:val="28"/>
        </w:rPr>
        <w:t>е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 xml:space="preserve">ство в виде того, что неуплаченные  налоги остаются у них, но при этом сталкиваются с ущемлением своих социальных </w:t>
      </w:r>
      <w:r w:rsidR="00CE5843">
        <w:rPr>
          <w:sz w:val="28"/>
          <w:szCs w:val="28"/>
        </w:rPr>
        <w:t xml:space="preserve"> и трудовых прав.</w:t>
      </w:r>
    </w:p>
    <w:p w:rsidR="000D19A8" w:rsidRDefault="00CE5843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работодателями  труда наемных работников  без  офор</w:t>
      </w:r>
      <w:r>
        <w:rPr>
          <w:sz w:val="28"/>
          <w:szCs w:val="28"/>
        </w:rPr>
        <w:t>м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ления трудового договора лишает работника достойного пенсионного  обе</w:t>
      </w:r>
      <w:r>
        <w:rPr>
          <w:sz w:val="28"/>
          <w:szCs w:val="28"/>
        </w:rPr>
        <w:t>с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печения, в том числе и льготного, возможности оплаты больничных листов и других видов пособий, получения банковского кредита, приобретения квар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тиры  в ипотеку, получения социальных и имущественных налоговых  вы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плат по НДФЛ за  покупку жилья, лечение, получения образования. Согл</w:t>
      </w:r>
      <w:r>
        <w:rPr>
          <w:sz w:val="28"/>
          <w:szCs w:val="28"/>
        </w:rPr>
        <w:t>а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 xml:space="preserve">шаясь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рода  отношения, работник лишает себя гарантии на сво</w:t>
      </w:r>
      <w:r>
        <w:rPr>
          <w:sz w:val="28"/>
          <w:szCs w:val="28"/>
        </w:rPr>
        <w:t>е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временную и в полном объеме  выплату заработной платы, безопасные усл</w:t>
      </w:r>
      <w:r>
        <w:rPr>
          <w:sz w:val="28"/>
          <w:szCs w:val="28"/>
        </w:rPr>
        <w:t>о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вия труда, что может</w:t>
      </w:r>
      <w:r w:rsidR="000D19A8">
        <w:rPr>
          <w:sz w:val="28"/>
          <w:szCs w:val="28"/>
        </w:rPr>
        <w:t xml:space="preserve"> повлечь  производственные травмы и профессионал</w:t>
      </w:r>
      <w:r w:rsidR="000D19A8">
        <w:rPr>
          <w:sz w:val="28"/>
          <w:szCs w:val="28"/>
        </w:rPr>
        <w:t>ь</w:t>
      </w:r>
      <w:r w:rsidR="00A35CB4">
        <w:rPr>
          <w:sz w:val="28"/>
          <w:szCs w:val="28"/>
        </w:rPr>
        <w:softHyphen/>
      </w:r>
      <w:r w:rsidR="000D19A8">
        <w:rPr>
          <w:sz w:val="28"/>
          <w:szCs w:val="28"/>
        </w:rPr>
        <w:t>ные заболевания.</w:t>
      </w:r>
    </w:p>
    <w:p w:rsidR="0081146F" w:rsidRDefault="005D28EA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Каждому гражданину, приступающему  к работе необходимо знать, что трудовой договор с работником заключается в письменной форме, составл</w:t>
      </w:r>
      <w:r>
        <w:rPr>
          <w:sz w:val="28"/>
          <w:szCs w:val="28"/>
        </w:rPr>
        <w:t>я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 xml:space="preserve">ется  в двух экземплярах, каждый  из которых подписывается сторонами. Один экземпляр  трудового  договора передается работнику, другой </w:t>
      </w:r>
      <w:r w:rsidR="004C56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хра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ни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 у работодателя получение  работником экземпляра трудового договора должно подтверждаться подписью  работника на экземпляре трудового дог</w:t>
      </w:r>
      <w:r>
        <w:rPr>
          <w:sz w:val="28"/>
          <w:szCs w:val="28"/>
        </w:rPr>
        <w:t>о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 xml:space="preserve">вора, хранящемся у работодателя.  </w:t>
      </w:r>
      <w:r w:rsidR="00CE5843">
        <w:rPr>
          <w:sz w:val="28"/>
          <w:szCs w:val="28"/>
        </w:rPr>
        <w:t xml:space="preserve">  </w:t>
      </w:r>
      <w:r w:rsidR="000C65E2">
        <w:rPr>
          <w:sz w:val="28"/>
          <w:szCs w:val="28"/>
        </w:rPr>
        <w:t xml:space="preserve"> </w:t>
      </w:r>
      <w:r w:rsidR="0081146F">
        <w:rPr>
          <w:sz w:val="28"/>
          <w:szCs w:val="28"/>
        </w:rPr>
        <w:t xml:space="preserve">    </w:t>
      </w:r>
    </w:p>
    <w:p w:rsidR="004C5679" w:rsidRDefault="004C5679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договор, не оформленный в письменной форме, считается з</w:t>
      </w:r>
      <w:r>
        <w:rPr>
          <w:sz w:val="28"/>
          <w:szCs w:val="28"/>
        </w:rPr>
        <w:t>а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 xml:space="preserve">ключенным,  если работник приступил к работе с </w:t>
      </w:r>
      <w:proofErr w:type="gramStart"/>
      <w:r>
        <w:rPr>
          <w:sz w:val="28"/>
          <w:szCs w:val="28"/>
        </w:rPr>
        <w:t>ведома</w:t>
      </w:r>
      <w:proofErr w:type="gramEnd"/>
      <w:r>
        <w:rPr>
          <w:sz w:val="28"/>
          <w:szCs w:val="28"/>
        </w:rPr>
        <w:t>, или по поручению работодателя или его  уполномоченного  на это представителя.</w:t>
      </w:r>
    </w:p>
    <w:p w:rsidR="007D3F0D" w:rsidRDefault="004C5679" w:rsidP="00A35CB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фактическом допущении работника к работе работодатель обязан оформить с ним  трудовой договор в письменной форме не позднее трех ра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бочих дней со дня  фактического допущения работника к работе, а если от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ношения, связанные  с использованием личного труда, возникли на основ</w:t>
      </w:r>
      <w:r>
        <w:rPr>
          <w:sz w:val="28"/>
          <w:szCs w:val="28"/>
        </w:rPr>
        <w:t>а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 xml:space="preserve">нии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- правового  договора, но впоследствии были признаны</w:t>
      </w:r>
      <w:r w:rsidR="007D3F0D">
        <w:rPr>
          <w:sz w:val="28"/>
          <w:szCs w:val="28"/>
        </w:rPr>
        <w:t xml:space="preserve"> тр</w:t>
      </w:r>
      <w:r w:rsidR="007D3F0D">
        <w:rPr>
          <w:sz w:val="28"/>
          <w:szCs w:val="28"/>
        </w:rPr>
        <w:t>у</w:t>
      </w:r>
      <w:r w:rsidR="00A35CB4">
        <w:rPr>
          <w:sz w:val="28"/>
          <w:szCs w:val="28"/>
        </w:rPr>
        <w:softHyphen/>
      </w:r>
      <w:r w:rsidR="007D3F0D">
        <w:rPr>
          <w:sz w:val="28"/>
          <w:szCs w:val="28"/>
        </w:rPr>
        <w:t>довыми отношениями, не позднее  трех рабочих дней со дня признания этих отношений трудовыми отношениями</w:t>
      </w:r>
      <w:proofErr w:type="gramEnd"/>
      <w:r w:rsidR="007D3F0D">
        <w:rPr>
          <w:sz w:val="28"/>
          <w:szCs w:val="28"/>
        </w:rPr>
        <w:t>, если  иное  не  установлено судом (ст</w:t>
      </w:r>
      <w:r w:rsidR="007D3F0D">
        <w:rPr>
          <w:sz w:val="28"/>
          <w:szCs w:val="28"/>
        </w:rPr>
        <w:t>а</w:t>
      </w:r>
      <w:r w:rsidR="00A35CB4">
        <w:rPr>
          <w:sz w:val="28"/>
          <w:szCs w:val="28"/>
        </w:rPr>
        <w:softHyphen/>
      </w:r>
      <w:r w:rsidR="007D3F0D">
        <w:rPr>
          <w:sz w:val="28"/>
          <w:szCs w:val="28"/>
        </w:rPr>
        <w:t>тья 67  Трудового кодекса Российской Федерации).</w:t>
      </w:r>
    </w:p>
    <w:p w:rsidR="007D3F0D" w:rsidRDefault="007D3F0D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Приём на работу оформляется приказом  (распоряжением)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изданным на основании заключенного трудового договора. Содержание приказа (расп</w:t>
      </w:r>
      <w:r>
        <w:rPr>
          <w:sz w:val="28"/>
          <w:szCs w:val="28"/>
        </w:rPr>
        <w:t>о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ряжения) работодателя должно соответствовать условиям заключенного тр</w:t>
      </w:r>
      <w:r>
        <w:rPr>
          <w:sz w:val="28"/>
          <w:szCs w:val="28"/>
        </w:rPr>
        <w:t>у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 xml:space="preserve">дового договора. </w:t>
      </w:r>
    </w:p>
    <w:p w:rsidR="007D3F0D" w:rsidRDefault="007D3F0D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устанавливается трудовым договором в соответствии  с действующими у работодателя системами оплаты труда. Месячная зарабо</w:t>
      </w:r>
      <w:r>
        <w:rPr>
          <w:sz w:val="28"/>
          <w:szCs w:val="28"/>
        </w:rPr>
        <w:t>т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ная плата  работника, полностью отработавшего за этот период  норму раб</w:t>
      </w:r>
      <w:r>
        <w:rPr>
          <w:sz w:val="28"/>
          <w:szCs w:val="28"/>
        </w:rPr>
        <w:t>о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>чего времени и выполнившего нормы труда (трудовые обязанности), не м</w:t>
      </w:r>
      <w:r>
        <w:rPr>
          <w:sz w:val="28"/>
          <w:szCs w:val="28"/>
        </w:rPr>
        <w:t>о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 xml:space="preserve">жет  быть меньше 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в Российской Федерации.</w:t>
      </w:r>
    </w:p>
    <w:p w:rsidR="006E08D0" w:rsidRDefault="006E08D0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с 1 я</w:t>
      </w:r>
      <w:r>
        <w:rPr>
          <w:sz w:val="28"/>
          <w:szCs w:val="28"/>
        </w:rPr>
        <w:t>н</w:t>
      </w:r>
      <w:r w:rsidR="00A35CB4">
        <w:rPr>
          <w:sz w:val="28"/>
          <w:szCs w:val="28"/>
        </w:rPr>
        <w:softHyphen/>
      </w:r>
      <w:r>
        <w:rPr>
          <w:sz w:val="28"/>
          <w:szCs w:val="28"/>
        </w:rPr>
        <w:t xml:space="preserve">варя  2023 года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в Российской Федерации  установлен в размере 16242 рублей.</w:t>
      </w:r>
    </w:p>
    <w:p w:rsidR="004C5679" w:rsidRDefault="006E08D0" w:rsidP="00A3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для внебюджетного сектора действует с 01 января 2023 года минимальная заработная плата в размере 20025 рублей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4C5679">
        <w:rPr>
          <w:sz w:val="28"/>
          <w:szCs w:val="28"/>
        </w:rPr>
        <w:t xml:space="preserve">   </w:t>
      </w:r>
    </w:p>
    <w:p w:rsidR="002F0584" w:rsidRDefault="002F0584" w:rsidP="00A35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584" w:rsidRDefault="002F0584" w:rsidP="00A35CB4">
      <w:pPr>
        <w:ind w:hanging="181"/>
        <w:jc w:val="both"/>
        <w:rPr>
          <w:rFonts w:eastAsiaTheme="minorHAnsi"/>
          <w:sz w:val="28"/>
          <w:szCs w:val="28"/>
          <w:lang w:eastAsia="en-US"/>
        </w:rPr>
      </w:pPr>
    </w:p>
    <w:p w:rsidR="002F0584" w:rsidRDefault="002F0584" w:rsidP="00A35CB4">
      <w:pPr>
        <w:jc w:val="both"/>
        <w:rPr>
          <w:rFonts w:eastAsiaTheme="minorHAnsi"/>
          <w:sz w:val="28"/>
          <w:szCs w:val="28"/>
          <w:lang w:eastAsia="en-US"/>
        </w:rPr>
      </w:pPr>
    </w:p>
    <w:p w:rsidR="00A55A16" w:rsidRDefault="00A55A16" w:rsidP="00A35CB4">
      <w:pPr>
        <w:jc w:val="both"/>
      </w:pPr>
    </w:p>
    <w:sectPr w:rsidR="00A5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5A"/>
    <w:rsid w:val="000C65E2"/>
    <w:rsid w:val="000D19A8"/>
    <w:rsid w:val="002A6E5A"/>
    <w:rsid w:val="002F0584"/>
    <w:rsid w:val="004C5679"/>
    <w:rsid w:val="005D28EA"/>
    <w:rsid w:val="006E08D0"/>
    <w:rsid w:val="007D3F0D"/>
    <w:rsid w:val="0081146F"/>
    <w:rsid w:val="00A35CB4"/>
    <w:rsid w:val="00A55A16"/>
    <w:rsid w:val="00C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2023-02-27T13:49:00Z</cp:lastPrinted>
  <dcterms:created xsi:type="dcterms:W3CDTF">2023-02-27T12:16:00Z</dcterms:created>
  <dcterms:modified xsi:type="dcterms:W3CDTF">2023-02-27T13:51:00Z</dcterms:modified>
</cp:coreProperties>
</file>