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FA" w:rsidRPr="00615EFA" w:rsidRDefault="00615EFA" w:rsidP="00615EFA">
      <w:pPr>
        <w:spacing w:after="0" w:line="240" w:lineRule="auto"/>
        <w:rPr>
          <w:rFonts w:ascii="Times New Roman" w:eastAsia="Times New Roman" w:hAnsi="Times New Roman" w:cs="Times New Roman"/>
          <w:sz w:val="24"/>
          <w:szCs w:val="24"/>
          <w:lang w:eastAsia="ru-RU"/>
        </w:rPr>
      </w:pPr>
      <w:bookmarkStart w:id="0" w:name="_GoBack"/>
      <w:r w:rsidRPr="00615EFA">
        <w:rPr>
          <w:rFonts w:ascii="Times New Roman" w:eastAsia="Times New Roman" w:hAnsi="Times New Roman" w:cs="Times New Roman"/>
          <w:b/>
          <w:bCs/>
          <w:color w:val="2C2D2E"/>
          <w:sz w:val="48"/>
          <w:szCs w:val="48"/>
          <w:shd w:val="clear" w:color="auto" w:fill="FFFFFF"/>
          <w:lang w:eastAsia="ru-RU"/>
        </w:rPr>
        <w:t xml:space="preserve">С начала года более 70 тысяч жителей Ставрополья получили консультации краевого </w:t>
      </w:r>
      <w:proofErr w:type="gramStart"/>
      <w:r w:rsidRPr="00615EFA">
        <w:rPr>
          <w:rFonts w:ascii="Times New Roman" w:eastAsia="Times New Roman" w:hAnsi="Times New Roman" w:cs="Times New Roman"/>
          <w:b/>
          <w:bCs/>
          <w:color w:val="2C2D2E"/>
          <w:sz w:val="48"/>
          <w:szCs w:val="48"/>
          <w:shd w:val="clear" w:color="auto" w:fill="FFFFFF"/>
          <w:lang w:eastAsia="ru-RU"/>
        </w:rPr>
        <w:t>контакт-центра</w:t>
      </w:r>
      <w:proofErr w:type="gramEnd"/>
      <w:r w:rsidRPr="00615EFA">
        <w:rPr>
          <w:rFonts w:ascii="Times New Roman" w:eastAsia="Times New Roman" w:hAnsi="Times New Roman" w:cs="Times New Roman"/>
          <w:b/>
          <w:bCs/>
          <w:color w:val="2C2D2E"/>
          <w:sz w:val="48"/>
          <w:szCs w:val="48"/>
          <w:shd w:val="clear" w:color="auto" w:fill="FFFFFF"/>
          <w:lang w:eastAsia="ru-RU"/>
        </w:rPr>
        <w:t xml:space="preserve"> ПФР</w:t>
      </w:r>
    </w:p>
    <w:bookmarkEnd w:id="0"/>
    <w:p w:rsidR="00615EFA" w:rsidRPr="00615EFA" w:rsidRDefault="00615EFA" w:rsidP="00615EFA">
      <w:pPr>
        <w:shd w:val="clear" w:color="auto" w:fill="FFFFFF"/>
        <w:spacing w:before="100" w:beforeAutospacing="1" w:after="195" w:line="240" w:lineRule="auto"/>
        <w:rPr>
          <w:rFonts w:ascii="Arial" w:eastAsia="Times New Roman" w:hAnsi="Arial" w:cs="Arial"/>
          <w:color w:val="2C2D2E"/>
          <w:sz w:val="23"/>
          <w:szCs w:val="23"/>
          <w:lang w:eastAsia="ru-RU"/>
        </w:rPr>
      </w:pPr>
      <w:r w:rsidRPr="00615EFA">
        <w:rPr>
          <w:rFonts w:ascii="Times New Roman" w:eastAsia="Times New Roman" w:hAnsi="Times New Roman" w:cs="Times New Roman"/>
          <w:color w:val="2C2D2E"/>
          <w:sz w:val="24"/>
          <w:szCs w:val="24"/>
          <w:lang w:eastAsia="ru-RU"/>
        </w:rPr>
        <w:t>С начала 2022 года в региональный контакт-центр ПФР с вопросами по мерам социальной поддержки обратилось более 70 тысяч граждан. Чаще всего они интересовались темами социальных выплат, назначения и доставки пенсий, выплат семьям с детьми и получения материнского капитала.</w:t>
      </w:r>
    </w:p>
    <w:p w:rsidR="00615EFA" w:rsidRPr="00615EFA" w:rsidRDefault="00615EFA" w:rsidP="00615EFA">
      <w:pPr>
        <w:shd w:val="clear" w:color="auto" w:fill="FFFFFF"/>
        <w:spacing w:before="100" w:beforeAutospacing="1" w:after="195" w:line="240" w:lineRule="auto"/>
        <w:rPr>
          <w:rFonts w:ascii="Arial" w:eastAsia="Times New Roman" w:hAnsi="Arial" w:cs="Arial"/>
          <w:color w:val="2C2D2E"/>
          <w:sz w:val="23"/>
          <w:szCs w:val="23"/>
          <w:lang w:eastAsia="ru-RU"/>
        </w:rPr>
      </w:pPr>
      <w:r w:rsidRPr="00615EFA">
        <w:rPr>
          <w:rFonts w:ascii="Times New Roman" w:eastAsia="Times New Roman" w:hAnsi="Times New Roman" w:cs="Times New Roman"/>
          <w:color w:val="2C2D2E"/>
          <w:sz w:val="24"/>
          <w:szCs w:val="24"/>
          <w:lang w:eastAsia="ru-RU"/>
        </w:rPr>
        <w:t xml:space="preserve">На данный момент запущен Единый контакт-центр (ЕКЦ) в рамках проекта «социальное казначейство». По телефону 8-800-6000-000 можно получить консультации не только по вопросам в компетенции ПФР, но и Минтруда, Фонда социального страхования, Бюро </w:t>
      </w:r>
      <w:proofErr w:type="gramStart"/>
      <w:r w:rsidRPr="00615EFA">
        <w:rPr>
          <w:rFonts w:ascii="Times New Roman" w:eastAsia="Times New Roman" w:hAnsi="Times New Roman" w:cs="Times New Roman"/>
          <w:color w:val="2C2D2E"/>
          <w:sz w:val="24"/>
          <w:szCs w:val="24"/>
          <w:lang w:eastAsia="ru-RU"/>
        </w:rPr>
        <w:t>медико-социальной</w:t>
      </w:r>
      <w:proofErr w:type="gramEnd"/>
      <w:r w:rsidRPr="00615EFA">
        <w:rPr>
          <w:rFonts w:ascii="Times New Roman" w:eastAsia="Times New Roman" w:hAnsi="Times New Roman" w:cs="Times New Roman"/>
          <w:color w:val="2C2D2E"/>
          <w:sz w:val="24"/>
          <w:szCs w:val="24"/>
          <w:lang w:eastAsia="ru-RU"/>
        </w:rPr>
        <w:t xml:space="preserve"> экспертизы и </w:t>
      </w:r>
      <w:proofErr w:type="spellStart"/>
      <w:r w:rsidRPr="00615EFA">
        <w:rPr>
          <w:rFonts w:ascii="Times New Roman" w:eastAsia="Times New Roman" w:hAnsi="Times New Roman" w:cs="Times New Roman"/>
          <w:color w:val="2C2D2E"/>
          <w:sz w:val="24"/>
          <w:szCs w:val="24"/>
          <w:lang w:eastAsia="ru-RU"/>
        </w:rPr>
        <w:t>Роструда</w:t>
      </w:r>
      <w:proofErr w:type="spellEnd"/>
      <w:r w:rsidRPr="00615EFA">
        <w:rPr>
          <w:rFonts w:ascii="Times New Roman" w:eastAsia="Times New Roman" w:hAnsi="Times New Roman" w:cs="Times New Roman"/>
          <w:color w:val="2C2D2E"/>
          <w:sz w:val="24"/>
          <w:szCs w:val="24"/>
          <w:lang w:eastAsia="ru-RU"/>
        </w:rPr>
        <w:t>.</w:t>
      </w:r>
    </w:p>
    <w:p w:rsidR="00615EFA" w:rsidRPr="00615EFA" w:rsidRDefault="00615EFA" w:rsidP="00615EFA">
      <w:pPr>
        <w:shd w:val="clear" w:color="auto" w:fill="FFFFFF"/>
        <w:spacing w:before="100" w:beforeAutospacing="1" w:after="195" w:line="240" w:lineRule="auto"/>
        <w:rPr>
          <w:rFonts w:ascii="Arial" w:eastAsia="Times New Roman" w:hAnsi="Arial" w:cs="Arial"/>
          <w:color w:val="2C2D2E"/>
          <w:sz w:val="23"/>
          <w:szCs w:val="23"/>
          <w:lang w:eastAsia="ru-RU"/>
        </w:rPr>
      </w:pPr>
      <w:r w:rsidRPr="00615EFA">
        <w:rPr>
          <w:rFonts w:ascii="Times New Roman" w:eastAsia="Times New Roman" w:hAnsi="Times New Roman" w:cs="Times New Roman"/>
          <w:color w:val="2C2D2E"/>
          <w:sz w:val="24"/>
          <w:szCs w:val="24"/>
          <w:lang w:eastAsia="ru-RU"/>
        </w:rPr>
        <w:t>На первой линии на обращения отвечает виртуальный помощник. Он помогает получить информацию по самым популярным типовым запросам. Если нужна более детальная информация, виртуальный помощник переводит вызов на вторую линию, где диалог продолжает сотрудник центра. Оператор идентифицирует личность обратившегося, после чего предоставляет интересующую информацию.</w:t>
      </w:r>
    </w:p>
    <w:p w:rsidR="00577368" w:rsidRPr="00615EFA" w:rsidRDefault="00615EFA" w:rsidP="00615EFA"/>
    <w:sectPr w:rsidR="00577368" w:rsidRPr="00615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2C9"/>
    <w:multiLevelType w:val="multilevel"/>
    <w:tmpl w:val="962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E"/>
    <w:rsid w:val="004230AE"/>
    <w:rsid w:val="0047118B"/>
    <w:rsid w:val="00594605"/>
    <w:rsid w:val="00615EFA"/>
    <w:rsid w:val="006429CD"/>
    <w:rsid w:val="008807CB"/>
    <w:rsid w:val="00975176"/>
    <w:rsid w:val="009F0CBE"/>
    <w:rsid w:val="00F3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0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30A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A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30AA8"/>
    <w:rPr>
      <w:rFonts w:ascii="Times New Roman" w:eastAsia="Times New Roman" w:hAnsi="Times New Roman" w:cs="Times New Roman"/>
      <w:b/>
      <w:bCs/>
      <w:sz w:val="20"/>
      <w:szCs w:val="20"/>
      <w:lang w:eastAsia="ru-RU"/>
    </w:rPr>
  </w:style>
  <w:style w:type="character" w:styleId="a3">
    <w:name w:val="Emphasis"/>
    <w:basedOn w:val="a0"/>
    <w:uiPriority w:val="20"/>
    <w:qFormat/>
    <w:rsid w:val="00F30AA8"/>
    <w:rPr>
      <w:i/>
      <w:iCs/>
    </w:rPr>
  </w:style>
  <w:style w:type="character" w:styleId="a4">
    <w:name w:val="Strong"/>
    <w:basedOn w:val="a0"/>
    <w:uiPriority w:val="22"/>
    <w:qFormat/>
    <w:rsid w:val="00F30AA8"/>
    <w:rPr>
      <w:b/>
      <w:bCs/>
    </w:rPr>
  </w:style>
  <w:style w:type="paragraph" w:styleId="a5">
    <w:name w:val="Normal (Web)"/>
    <w:basedOn w:val="a"/>
    <w:uiPriority w:val="99"/>
    <w:semiHidden/>
    <w:unhideWhenUsed/>
    <w:rsid w:val="00F3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0AA8"/>
    <w:rPr>
      <w:color w:val="0000FF"/>
      <w:u w:val="single"/>
    </w:rPr>
  </w:style>
  <w:style w:type="character" w:customStyle="1" w:styleId="js-phone-number">
    <w:name w:val="js-phone-number"/>
    <w:basedOn w:val="a0"/>
    <w:rsid w:val="00615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0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30A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AA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30AA8"/>
    <w:rPr>
      <w:rFonts w:ascii="Times New Roman" w:eastAsia="Times New Roman" w:hAnsi="Times New Roman" w:cs="Times New Roman"/>
      <w:b/>
      <w:bCs/>
      <w:sz w:val="20"/>
      <w:szCs w:val="20"/>
      <w:lang w:eastAsia="ru-RU"/>
    </w:rPr>
  </w:style>
  <w:style w:type="character" w:styleId="a3">
    <w:name w:val="Emphasis"/>
    <w:basedOn w:val="a0"/>
    <w:uiPriority w:val="20"/>
    <w:qFormat/>
    <w:rsid w:val="00F30AA8"/>
    <w:rPr>
      <w:i/>
      <w:iCs/>
    </w:rPr>
  </w:style>
  <w:style w:type="character" w:styleId="a4">
    <w:name w:val="Strong"/>
    <w:basedOn w:val="a0"/>
    <w:uiPriority w:val="22"/>
    <w:qFormat/>
    <w:rsid w:val="00F30AA8"/>
    <w:rPr>
      <w:b/>
      <w:bCs/>
    </w:rPr>
  </w:style>
  <w:style w:type="paragraph" w:styleId="a5">
    <w:name w:val="Normal (Web)"/>
    <w:basedOn w:val="a"/>
    <w:uiPriority w:val="99"/>
    <w:semiHidden/>
    <w:unhideWhenUsed/>
    <w:rsid w:val="00F3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0AA8"/>
    <w:rPr>
      <w:color w:val="0000FF"/>
      <w:u w:val="single"/>
    </w:rPr>
  </w:style>
  <w:style w:type="character" w:customStyle="1" w:styleId="js-phone-number">
    <w:name w:val="js-phone-number"/>
    <w:basedOn w:val="a0"/>
    <w:rsid w:val="0061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09567">
      <w:bodyDiv w:val="1"/>
      <w:marLeft w:val="0"/>
      <w:marRight w:val="0"/>
      <w:marTop w:val="0"/>
      <w:marBottom w:val="0"/>
      <w:divBdr>
        <w:top w:val="none" w:sz="0" w:space="0" w:color="auto"/>
        <w:left w:val="none" w:sz="0" w:space="0" w:color="auto"/>
        <w:bottom w:val="none" w:sz="0" w:space="0" w:color="auto"/>
        <w:right w:val="none" w:sz="0" w:space="0" w:color="auto"/>
      </w:divBdr>
      <w:divsChild>
        <w:div w:id="841240099">
          <w:marLeft w:val="0"/>
          <w:marRight w:val="0"/>
          <w:marTop w:val="0"/>
          <w:marBottom w:val="0"/>
          <w:divBdr>
            <w:top w:val="none" w:sz="0" w:space="0" w:color="auto"/>
            <w:left w:val="none" w:sz="0" w:space="0" w:color="auto"/>
            <w:bottom w:val="none" w:sz="0" w:space="0" w:color="auto"/>
            <w:right w:val="none" w:sz="0" w:space="0" w:color="auto"/>
          </w:divBdr>
          <w:divsChild>
            <w:div w:id="538325647">
              <w:marLeft w:val="0"/>
              <w:marRight w:val="0"/>
              <w:marTop w:val="0"/>
              <w:marBottom w:val="0"/>
              <w:divBdr>
                <w:top w:val="none" w:sz="0" w:space="0" w:color="auto"/>
                <w:left w:val="none" w:sz="0" w:space="0" w:color="auto"/>
                <w:bottom w:val="none" w:sz="0" w:space="0" w:color="auto"/>
                <w:right w:val="none" w:sz="0" w:space="0" w:color="auto"/>
              </w:divBdr>
              <w:divsChild>
                <w:div w:id="190997622">
                  <w:marLeft w:val="0"/>
                  <w:marRight w:val="0"/>
                  <w:marTop w:val="0"/>
                  <w:marBottom w:val="0"/>
                  <w:divBdr>
                    <w:top w:val="none" w:sz="0" w:space="0" w:color="auto"/>
                    <w:left w:val="none" w:sz="0" w:space="0" w:color="auto"/>
                    <w:bottom w:val="none" w:sz="0" w:space="0" w:color="auto"/>
                    <w:right w:val="none" w:sz="0" w:space="0" w:color="auto"/>
                  </w:divBdr>
                  <w:divsChild>
                    <w:div w:id="1900626268">
                      <w:marLeft w:val="0"/>
                      <w:marRight w:val="0"/>
                      <w:marTop w:val="0"/>
                      <w:marBottom w:val="0"/>
                      <w:divBdr>
                        <w:top w:val="none" w:sz="0" w:space="0" w:color="auto"/>
                        <w:left w:val="none" w:sz="0" w:space="0" w:color="auto"/>
                        <w:bottom w:val="none" w:sz="0" w:space="0" w:color="auto"/>
                        <w:right w:val="none" w:sz="0" w:space="0" w:color="auto"/>
                      </w:divBdr>
                      <w:divsChild>
                        <w:div w:id="1743523974">
                          <w:marLeft w:val="0"/>
                          <w:marRight w:val="0"/>
                          <w:marTop w:val="0"/>
                          <w:marBottom w:val="0"/>
                          <w:divBdr>
                            <w:top w:val="none" w:sz="0" w:space="0" w:color="auto"/>
                            <w:left w:val="none" w:sz="0" w:space="0" w:color="auto"/>
                            <w:bottom w:val="none" w:sz="0" w:space="0" w:color="auto"/>
                            <w:right w:val="none" w:sz="0" w:space="0" w:color="auto"/>
                          </w:divBdr>
                          <w:divsChild>
                            <w:div w:id="1489832950">
                              <w:marLeft w:val="0"/>
                              <w:marRight w:val="0"/>
                              <w:marTop w:val="0"/>
                              <w:marBottom w:val="0"/>
                              <w:divBdr>
                                <w:top w:val="none" w:sz="0" w:space="0" w:color="auto"/>
                                <w:left w:val="none" w:sz="0" w:space="0" w:color="auto"/>
                                <w:bottom w:val="none" w:sz="0" w:space="0" w:color="auto"/>
                                <w:right w:val="none" w:sz="0" w:space="0" w:color="auto"/>
                              </w:divBdr>
                              <w:divsChild>
                                <w:div w:id="1838424292">
                                  <w:marLeft w:val="0"/>
                                  <w:marRight w:val="0"/>
                                  <w:marTop w:val="0"/>
                                  <w:marBottom w:val="0"/>
                                  <w:divBdr>
                                    <w:top w:val="none" w:sz="0" w:space="0" w:color="auto"/>
                                    <w:left w:val="none" w:sz="0" w:space="0" w:color="auto"/>
                                    <w:bottom w:val="none" w:sz="0" w:space="0" w:color="auto"/>
                                    <w:right w:val="none" w:sz="0" w:space="0" w:color="auto"/>
                                  </w:divBdr>
                                  <w:divsChild>
                                    <w:div w:id="145900214">
                                      <w:marLeft w:val="0"/>
                                      <w:marRight w:val="0"/>
                                      <w:marTop w:val="0"/>
                                      <w:marBottom w:val="0"/>
                                      <w:divBdr>
                                        <w:top w:val="none" w:sz="0" w:space="0" w:color="auto"/>
                                        <w:left w:val="none" w:sz="0" w:space="0" w:color="auto"/>
                                        <w:bottom w:val="none" w:sz="0" w:space="0" w:color="auto"/>
                                        <w:right w:val="none" w:sz="0" w:space="0" w:color="auto"/>
                                      </w:divBdr>
                                      <w:divsChild>
                                        <w:div w:id="841236705">
                                          <w:marLeft w:val="0"/>
                                          <w:marRight w:val="0"/>
                                          <w:marTop w:val="0"/>
                                          <w:marBottom w:val="0"/>
                                          <w:divBdr>
                                            <w:top w:val="none" w:sz="0" w:space="0" w:color="auto"/>
                                            <w:left w:val="none" w:sz="0" w:space="0" w:color="auto"/>
                                            <w:bottom w:val="none" w:sz="0" w:space="0" w:color="auto"/>
                                            <w:right w:val="none" w:sz="0" w:space="0" w:color="auto"/>
                                          </w:divBdr>
                                          <w:divsChild>
                                            <w:div w:id="17962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551814">
      <w:bodyDiv w:val="1"/>
      <w:marLeft w:val="0"/>
      <w:marRight w:val="0"/>
      <w:marTop w:val="0"/>
      <w:marBottom w:val="0"/>
      <w:divBdr>
        <w:top w:val="none" w:sz="0" w:space="0" w:color="auto"/>
        <w:left w:val="none" w:sz="0" w:space="0" w:color="auto"/>
        <w:bottom w:val="none" w:sz="0" w:space="0" w:color="auto"/>
        <w:right w:val="none" w:sz="0" w:space="0" w:color="auto"/>
      </w:divBdr>
      <w:divsChild>
        <w:div w:id="1142385417">
          <w:marLeft w:val="0"/>
          <w:marRight w:val="0"/>
          <w:marTop w:val="0"/>
          <w:marBottom w:val="0"/>
          <w:divBdr>
            <w:top w:val="none" w:sz="0" w:space="0" w:color="auto"/>
            <w:left w:val="none" w:sz="0" w:space="0" w:color="auto"/>
            <w:bottom w:val="none" w:sz="0" w:space="0" w:color="auto"/>
            <w:right w:val="none" w:sz="0" w:space="0" w:color="auto"/>
          </w:divBdr>
        </w:div>
        <w:div w:id="1449617114">
          <w:marLeft w:val="0"/>
          <w:marRight w:val="0"/>
          <w:marTop w:val="0"/>
          <w:marBottom w:val="0"/>
          <w:divBdr>
            <w:top w:val="none" w:sz="0" w:space="0" w:color="auto"/>
            <w:left w:val="none" w:sz="0" w:space="0" w:color="auto"/>
            <w:bottom w:val="none" w:sz="0" w:space="0" w:color="auto"/>
            <w:right w:val="none" w:sz="0" w:space="0" w:color="auto"/>
          </w:divBdr>
        </w:div>
        <w:div w:id="1825466168">
          <w:marLeft w:val="0"/>
          <w:marRight w:val="0"/>
          <w:marTop w:val="0"/>
          <w:marBottom w:val="0"/>
          <w:divBdr>
            <w:top w:val="none" w:sz="0" w:space="0" w:color="auto"/>
            <w:left w:val="none" w:sz="0" w:space="0" w:color="auto"/>
            <w:bottom w:val="none" w:sz="0" w:space="0" w:color="auto"/>
            <w:right w:val="none" w:sz="0" w:space="0" w:color="auto"/>
          </w:divBdr>
          <w:divsChild>
            <w:div w:id="1757700526">
              <w:marLeft w:val="0"/>
              <w:marRight w:val="0"/>
              <w:marTop w:val="0"/>
              <w:marBottom w:val="0"/>
              <w:divBdr>
                <w:top w:val="none" w:sz="0" w:space="0" w:color="auto"/>
                <w:left w:val="none" w:sz="0" w:space="0" w:color="auto"/>
                <w:bottom w:val="none" w:sz="0" w:space="0" w:color="auto"/>
                <w:right w:val="none" w:sz="0" w:space="0" w:color="auto"/>
              </w:divBdr>
              <w:divsChild>
                <w:div w:id="963314731">
                  <w:marLeft w:val="0"/>
                  <w:marRight w:val="0"/>
                  <w:marTop w:val="0"/>
                  <w:marBottom w:val="0"/>
                  <w:divBdr>
                    <w:top w:val="none" w:sz="0" w:space="0" w:color="auto"/>
                    <w:left w:val="none" w:sz="0" w:space="0" w:color="auto"/>
                    <w:bottom w:val="none" w:sz="0" w:space="0" w:color="auto"/>
                    <w:right w:val="none" w:sz="0" w:space="0" w:color="auto"/>
                  </w:divBdr>
                  <w:divsChild>
                    <w:div w:id="1931961022">
                      <w:marLeft w:val="0"/>
                      <w:marRight w:val="0"/>
                      <w:marTop w:val="0"/>
                      <w:marBottom w:val="0"/>
                      <w:divBdr>
                        <w:top w:val="none" w:sz="0" w:space="0" w:color="auto"/>
                        <w:left w:val="none" w:sz="0" w:space="0" w:color="auto"/>
                        <w:bottom w:val="none" w:sz="0" w:space="0" w:color="auto"/>
                        <w:right w:val="none" w:sz="0" w:space="0" w:color="auto"/>
                      </w:divBdr>
                      <w:divsChild>
                        <w:div w:id="16132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70326">
      <w:bodyDiv w:val="1"/>
      <w:marLeft w:val="0"/>
      <w:marRight w:val="0"/>
      <w:marTop w:val="0"/>
      <w:marBottom w:val="0"/>
      <w:divBdr>
        <w:top w:val="none" w:sz="0" w:space="0" w:color="auto"/>
        <w:left w:val="none" w:sz="0" w:space="0" w:color="auto"/>
        <w:bottom w:val="none" w:sz="0" w:space="0" w:color="auto"/>
        <w:right w:val="none" w:sz="0" w:space="0" w:color="auto"/>
      </w:divBdr>
      <w:divsChild>
        <w:div w:id="1610238446">
          <w:marLeft w:val="-375"/>
          <w:marRight w:val="-375"/>
          <w:marTop w:val="0"/>
          <w:marBottom w:val="0"/>
          <w:divBdr>
            <w:top w:val="none" w:sz="0" w:space="0" w:color="auto"/>
            <w:left w:val="none" w:sz="0" w:space="0" w:color="auto"/>
            <w:bottom w:val="none" w:sz="0" w:space="0" w:color="auto"/>
            <w:right w:val="none" w:sz="0" w:space="0" w:color="auto"/>
          </w:divBdr>
          <w:divsChild>
            <w:div w:id="779031949">
              <w:marLeft w:val="0"/>
              <w:marRight w:val="0"/>
              <w:marTop w:val="0"/>
              <w:marBottom w:val="0"/>
              <w:divBdr>
                <w:top w:val="none" w:sz="0" w:space="0" w:color="auto"/>
                <w:left w:val="none" w:sz="0" w:space="0" w:color="auto"/>
                <w:bottom w:val="none" w:sz="0" w:space="0" w:color="auto"/>
                <w:right w:val="none" w:sz="0" w:space="0" w:color="auto"/>
              </w:divBdr>
            </w:div>
          </w:divsChild>
        </w:div>
        <w:div w:id="980617106">
          <w:marLeft w:val="-375"/>
          <w:marRight w:val="-375"/>
          <w:marTop w:val="0"/>
          <w:marBottom w:val="0"/>
          <w:divBdr>
            <w:top w:val="none" w:sz="0" w:space="0" w:color="auto"/>
            <w:left w:val="none" w:sz="0" w:space="0" w:color="auto"/>
            <w:bottom w:val="none" w:sz="0" w:space="0" w:color="auto"/>
            <w:right w:val="none" w:sz="0" w:space="0" w:color="auto"/>
          </w:divBdr>
          <w:divsChild>
            <w:div w:id="1032001441">
              <w:marLeft w:val="0"/>
              <w:marRight w:val="0"/>
              <w:marTop w:val="0"/>
              <w:marBottom w:val="0"/>
              <w:divBdr>
                <w:top w:val="none" w:sz="0" w:space="0" w:color="auto"/>
                <w:left w:val="none" w:sz="0" w:space="0" w:color="auto"/>
                <w:bottom w:val="none" w:sz="0" w:space="0" w:color="auto"/>
                <w:right w:val="none" w:sz="0" w:space="0" w:color="auto"/>
              </w:divBdr>
              <w:divsChild>
                <w:div w:id="984309912">
                  <w:marLeft w:val="0"/>
                  <w:marRight w:val="0"/>
                  <w:marTop w:val="0"/>
                  <w:marBottom w:val="0"/>
                  <w:divBdr>
                    <w:top w:val="none" w:sz="0" w:space="0" w:color="auto"/>
                    <w:left w:val="none" w:sz="0" w:space="0" w:color="auto"/>
                    <w:bottom w:val="none" w:sz="0" w:space="0" w:color="auto"/>
                    <w:right w:val="none" w:sz="0" w:space="0" w:color="auto"/>
                  </w:divBdr>
                </w:div>
              </w:divsChild>
            </w:div>
            <w:div w:id="15105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Прокопова Дина Сергеевна</dc:creator>
  <cp:lastModifiedBy>Елитенко Марина Владимировна</cp:lastModifiedBy>
  <cp:revision>2</cp:revision>
  <dcterms:created xsi:type="dcterms:W3CDTF">2022-10-25T06:56:00Z</dcterms:created>
  <dcterms:modified xsi:type="dcterms:W3CDTF">2022-10-25T06:56:00Z</dcterms:modified>
</cp:coreProperties>
</file>