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8CDC" w14:textId="105829C7" w:rsidR="002B605E" w:rsidRDefault="002B605E" w:rsidP="002B6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Романов: Новый закон о студенческой практике </w:t>
      </w:r>
      <w:r w:rsidRPr="00CE010B">
        <w:rPr>
          <w:rFonts w:ascii="Times New Roman" w:hAnsi="Times New Roman" w:cs="Times New Roman"/>
          <w:sz w:val="28"/>
          <w:szCs w:val="28"/>
        </w:rPr>
        <w:t xml:space="preserve">окажет положительное влияние на профессиональное развитие студентов </w:t>
      </w:r>
    </w:p>
    <w:p w14:paraId="43C7B25B" w14:textId="77777777" w:rsidR="002B605E" w:rsidRDefault="002B605E" w:rsidP="002B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9CED06" w14:textId="193C925D" w:rsidR="002B605E" w:rsidRDefault="00C01FFA" w:rsidP="002B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10B">
        <w:rPr>
          <w:rFonts w:ascii="Times New Roman" w:hAnsi="Times New Roman" w:cs="Times New Roman"/>
          <w:sz w:val="28"/>
          <w:szCs w:val="28"/>
        </w:rPr>
        <w:t xml:space="preserve">15 февраля 2023 года Совет Федерации одобрил новый закон, позволяющий студентам проходить практику у индивидуальных предпринимателей и нотариусов, осуществляющих лицензированную деятельность. </w:t>
      </w:r>
    </w:p>
    <w:p w14:paraId="1AD2A43F" w14:textId="3BDC0DD4" w:rsidR="00C01FFA" w:rsidRPr="00CE010B" w:rsidRDefault="002B605E" w:rsidP="002B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Рособрнадзора, доцент кафедры государственного, муниципального управления и права Северо-Кавказского института – филиала РАНХиГС Вадим Романов отмечает, что э</w:t>
      </w:r>
      <w:r w:rsidR="00C01FFA" w:rsidRPr="00CE010B">
        <w:rPr>
          <w:rFonts w:ascii="Times New Roman" w:hAnsi="Times New Roman" w:cs="Times New Roman"/>
          <w:sz w:val="28"/>
          <w:szCs w:val="28"/>
        </w:rPr>
        <w:t>то решение имеет важные последствия как для студентов, желающих получить практический опыт в выбранной ими сфере, так и для малого бизнеса.</w:t>
      </w:r>
      <w:r w:rsidR="00C37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 напомнил, что р</w:t>
      </w:r>
      <w:r w:rsidR="00C3720E">
        <w:rPr>
          <w:rFonts w:ascii="Times New Roman" w:hAnsi="Times New Roman" w:cs="Times New Roman"/>
          <w:sz w:val="28"/>
          <w:szCs w:val="28"/>
        </w:rPr>
        <w:t>анее обучающиеся могли проходить практику только на кафедрах в образовательных организациях и профильных для них (в соответствии направлением подготовки) организациях.</w:t>
      </w:r>
    </w:p>
    <w:p w14:paraId="2DF6CB4A" w14:textId="3E041FC1" w:rsidR="00C01FFA" w:rsidRPr="00CE010B" w:rsidRDefault="002B605E" w:rsidP="002B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1FFA" w:rsidRPr="00CE010B">
        <w:rPr>
          <w:rFonts w:ascii="Times New Roman" w:hAnsi="Times New Roman" w:cs="Times New Roman"/>
          <w:sz w:val="28"/>
          <w:szCs w:val="28"/>
        </w:rPr>
        <w:t>Для обучающихся этот закон предоставляет возможность приобрести практический опыт и практические знания в выбранных ими областях, что имеет решающее значение для построения их карьеры. Он также позволит им наладить контакты с потенциальными работодателями, что обеспечит им конкурентное преимущество на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FA" w:rsidRPr="00CE010B">
        <w:rPr>
          <w:rFonts w:ascii="Times New Roman" w:hAnsi="Times New Roman" w:cs="Times New Roman"/>
          <w:sz w:val="28"/>
          <w:szCs w:val="28"/>
        </w:rPr>
        <w:t xml:space="preserve">Для малого бизнеса закон обеспечит доступ к пулу талантливых молодых людей, которые могут привнести свежие идеи и новые перспективы в их деятельность. Практическая подготовка позволит малым предприятиям расширить свой бизнес без значительных затрат, делегировав часть работы стажерам. </w:t>
      </w:r>
      <w:r w:rsidR="00E24690">
        <w:rPr>
          <w:rFonts w:ascii="Times New Roman" w:hAnsi="Times New Roman" w:cs="Times New Roman"/>
          <w:sz w:val="28"/>
          <w:szCs w:val="28"/>
        </w:rPr>
        <w:t>З</w:t>
      </w:r>
      <w:r w:rsidR="00C01FFA" w:rsidRPr="00CE010B">
        <w:rPr>
          <w:rFonts w:ascii="Times New Roman" w:hAnsi="Times New Roman" w:cs="Times New Roman"/>
          <w:sz w:val="28"/>
          <w:szCs w:val="28"/>
        </w:rPr>
        <w:t>акон будет способствовать привлечению новых талантов и идей, что в конечном итоге повысит качество работы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», - отмечает доцент кафедры государственного, муниципального управления и права СКИ РАНХиГС Вадим Романов.</w:t>
      </w:r>
    </w:p>
    <w:p w14:paraId="45EBD637" w14:textId="77777777" w:rsidR="002B605E" w:rsidRDefault="002B605E" w:rsidP="002B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эксперта, п</w:t>
      </w:r>
      <w:r w:rsidR="00C01FFA" w:rsidRPr="00CE010B">
        <w:rPr>
          <w:rFonts w:ascii="Times New Roman" w:hAnsi="Times New Roman" w:cs="Times New Roman"/>
          <w:sz w:val="28"/>
          <w:szCs w:val="28"/>
        </w:rPr>
        <w:t>оследствия этого закона для российской экономики также значительны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B55CE" w14:textId="14579159" w:rsidR="00E011A4" w:rsidRPr="00CE010B" w:rsidRDefault="002B605E" w:rsidP="002B6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1FFA" w:rsidRPr="00CE010B">
        <w:rPr>
          <w:rFonts w:ascii="Times New Roman" w:hAnsi="Times New Roman" w:cs="Times New Roman"/>
          <w:sz w:val="28"/>
          <w:szCs w:val="28"/>
        </w:rPr>
        <w:t>Закон поможет преодолеть разрыв между академическими и промышленными кругами, предоставляя обучающимся практический опыт в профессиональной среде. В целом, данный закон окажет положительное влияние на профессиональное развитие студентов и общую конкурентоспособность российской экономики</w:t>
      </w:r>
      <w:r>
        <w:rPr>
          <w:rFonts w:ascii="Times New Roman" w:hAnsi="Times New Roman" w:cs="Times New Roman"/>
          <w:sz w:val="28"/>
          <w:szCs w:val="28"/>
        </w:rPr>
        <w:t>», - доцент кафедры государственного, муниципального управления и права</w:t>
      </w:r>
      <w:r w:rsidR="002B1643" w:rsidRPr="002B1643">
        <w:rPr>
          <w:rFonts w:ascii="Times New Roman" w:hAnsi="Times New Roman" w:cs="Times New Roman"/>
          <w:sz w:val="28"/>
          <w:szCs w:val="28"/>
        </w:rPr>
        <w:t xml:space="preserve"> </w:t>
      </w:r>
      <w:r w:rsidR="002B1643">
        <w:rPr>
          <w:rFonts w:ascii="Times New Roman" w:hAnsi="Times New Roman" w:cs="Times New Roman"/>
          <w:sz w:val="28"/>
          <w:szCs w:val="28"/>
        </w:rPr>
        <w:t>Северо-Кавказского института – филиала РАНХиГС</w:t>
      </w:r>
      <w:r>
        <w:rPr>
          <w:rFonts w:ascii="Times New Roman" w:hAnsi="Times New Roman" w:cs="Times New Roman"/>
          <w:sz w:val="28"/>
          <w:szCs w:val="28"/>
        </w:rPr>
        <w:t xml:space="preserve"> Вадим Романов.</w:t>
      </w:r>
    </w:p>
    <w:sectPr w:rsidR="00E011A4" w:rsidRPr="00CE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FA"/>
    <w:rsid w:val="002B1643"/>
    <w:rsid w:val="002B605E"/>
    <w:rsid w:val="00591341"/>
    <w:rsid w:val="008F1FFD"/>
    <w:rsid w:val="00C01FFA"/>
    <w:rsid w:val="00C3720E"/>
    <w:rsid w:val="00CE010B"/>
    <w:rsid w:val="00E011A4"/>
    <w:rsid w:val="00E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1C92"/>
  <w15:docId w15:val="{5C56702D-8A45-44C5-B16D-8AB31AF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romanov-va</dc:creator>
  <cp:lastModifiedBy>Идрисова Мадина Мусаевна</cp:lastModifiedBy>
  <cp:revision>4</cp:revision>
  <dcterms:created xsi:type="dcterms:W3CDTF">2023-02-19T17:17:00Z</dcterms:created>
  <dcterms:modified xsi:type="dcterms:W3CDTF">2023-02-19T20:42:00Z</dcterms:modified>
</cp:coreProperties>
</file>