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1" w:rsidRDefault="001C3621" w:rsidP="001C3621">
      <w:bookmarkStart w:id="0" w:name="_GoBack"/>
      <w:bookmarkEnd w:id="0"/>
      <w:proofErr w:type="gramStart"/>
      <w:r>
        <w:t>С января 2019 года на территории Ставропольского края осуществляется реализация м</w:t>
      </w:r>
      <w:r>
        <w:t>е</w:t>
      </w:r>
      <w:r>
        <w:t>роприятий регионального проекта «Финансовая поддержка семей при рождении детей на терр</w:t>
      </w:r>
      <w:r>
        <w:t>и</w:t>
      </w:r>
      <w:r>
        <w:t>тории Ставропольского края (далее – региональный проект), разработанного в рамках национал</w:t>
      </w:r>
      <w:r>
        <w:t>ь</w:t>
      </w:r>
      <w:r>
        <w:t>ного проекта «Демография» и в целях реализации Указа Президента Российской Федерации от 7 мая 2018 года № 204 «О национальных целях и стратегических задачах развития Российской Ф</w:t>
      </w:r>
      <w:r>
        <w:t>е</w:t>
      </w:r>
      <w:r>
        <w:t>дерации на период до 2024 года.</w:t>
      </w:r>
      <w:proofErr w:type="gramEnd"/>
    </w:p>
    <w:p w:rsidR="001C3621" w:rsidRDefault="001C3621" w:rsidP="001C3621">
      <w:r>
        <w:t>Региональный проект направлен на внедрение к 2024 году механизма финансовой по</w:t>
      </w:r>
      <w:r>
        <w:t>д</w:t>
      </w:r>
      <w:r>
        <w:t>держки семей при рождении детей, создание благоприятных условий изменения материального положения граждан в связи с рождением детей.</w:t>
      </w:r>
    </w:p>
    <w:p w:rsidR="001C3621" w:rsidRDefault="001C3621" w:rsidP="001C3621">
      <w:r>
        <w:t>Одной из целей регионального проекта является ежемесячная денежная выплата нужд</w:t>
      </w:r>
      <w:r>
        <w:t>а</w:t>
      </w:r>
      <w:r>
        <w:t>ющимся в поддержке семьям в случае рождения в них после 31 декабря 2012 года третьего р</w:t>
      </w:r>
      <w:r>
        <w:t>е</w:t>
      </w:r>
      <w:r>
        <w:t>бенка или последующих детей до достижения ребенком возраста трех лет</w:t>
      </w:r>
    </w:p>
    <w:p w:rsidR="001C3621" w:rsidRDefault="001C3621" w:rsidP="001C3621">
      <w:proofErr w:type="gramStart"/>
      <w:r>
        <w:t>Постановлением Правительства Ставропольского края от 10 марта 2023 г. № 111-п «О вн</w:t>
      </w:r>
      <w:r>
        <w:t>е</w:t>
      </w:r>
      <w:r>
        <w:t>сении изменений в постановление Правительства Ставропольского края от 20 декабря 2012 г. № 498-п «Об утверждении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</w:t>
      </w:r>
      <w:r>
        <w:t>е</w:t>
      </w:r>
      <w:r>
        <w:t>бенка и (или) последующих детей до достижения ребенком возраста трех лет, в Ставропольском крае» постановление</w:t>
      </w:r>
      <w:proofErr w:type="gramEnd"/>
      <w:r>
        <w:t xml:space="preserve"> </w:t>
      </w:r>
      <w:proofErr w:type="gramStart"/>
      <w:r>
        <w:t>Правительства Ставропольского края от 20 декабря 2012 г. № 498-п «Об утверждении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крае» (далее – постановление № 111-п, постановление № 498-п, ежемесячная денежная выплата) при-ведено в соответствие с постановлением Губернатора Ставропольского края</w:t>
      </w:r>
      <w:proofErr w:type="gramEnd"/>
      <w:r>
        <w:t xml:space="preserve">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 в части:</w:t>
      </w:r>
    </w:p>
    <w:p w:rsidR="001C3621" w:rsidRDefault="001C3621" w:rsidP="001C3621">
      <w:r>
        <w:t>1.</w:t>
      </w:r>
      <w:r>
        <w:tab/>
        <w:t xml:space="preserve"> Определение размера ежемесячной денежной выплаты в Ставропольском крае, ежегодно устанавливаемом нормативным правовым актом Правительства Ставропольского края в соответствии с Законом Ставропольского края от 27 декабря 2004 г. № 112-кз «О порядке </w:t>
      </w:r>
      <w:proofErr w:type="gramStart"/>
      <w:r>
        <w:t>уста-</w:t>
      </w:r>
      <w:proofErr w:type="spellStart"/>
      <w:r>
        <w:t>новления</w:t>
      </w:r>
      <w:proofErr w:type="spellEnd"/>
      <w:proofErr w:type="gramEnd"/>
      <w:r>
        <w:t xml:space="preserve"> величины прожиточного минимума в Ставропольском крае.</w:t>
      </w:r>
    </w:p>
    <w:p w:rsidR="001C3621" w:rsidRDefault="001C3621" w:rsidP="001C3621">
      <w:r>
        <w:t>2.</w:t>
      </w:r>
      <w:r>
        <w:tab/>
        <w:t>Ограничения срока предоставления ежемесячной денежной выплаты периодом рождения третьего ребенка и последующих детей с 01 января 2020 года по 31 декабря 2022 года.</w:t>
      </w:r>
    </w:p>
    <w:p w:rsidR="001C3621" w:rsidRDefault="001C3621" w:rsidP="001C3621">
      <w:r>
        <w:t>3.</w:t>
      </w:r>
      <w:r>
        <w:tab/>
      </w:r>
      <w:proofErr w:type="gramStart"/>
      <w:r>
        <w:t>Уточнения отдельных условий ее предоставления, в том числе наличия гражда</w:t>
      </w:r>
      <w:r>
        <w:t>н</w:t>
      </w:r>
      <w:r>
        <w:t>ства Российской Федерации и постоянного проживания на территории Ставропольского края р</w:t>
      </w:r>
      <w:r>
        <w:t>о</w:t>
      </w:r>
      <w:r>
        <w:t>дителя, обратившегося за назначение ежемесячной денежной выплаты и несовершеннолетних детей, а также отсутствием факта назначения ежемесячного пособия в связи с рождением и во</w:t>
      </w:r>
      <w:r>
        <w:t>с</w:t>
      </w:r>
      <w:r>
        <w:t>питанием ребенка в соответствии с Законом Ставропольского края от 26 декабря 2022 г. № 114-кз «О ежемесячном пособии в связи</w:t>
      </w:r>
      <w:proofErr w:type="gramEnd"/>
      <w:r>
        <w:t xml:space="preserve"> с рождением и воспитанием ребенка» </w:t>
      </w:r>
      <w:proofErr w:type="gramStart"/>
      <w:r>
        <w:t xml:space="preserve">( </w:t>
      </w:r>
      <w:proofErr w:type="gramEnd"/>
      <w:r>
        <w:t>далее – ежемесячное пособие) на третьего и последующих детей, в отношении которого (которых) подано заявление на предоставление ежемесячной денежной выплаты.</w:t>
      </w:r>
    </w:p>
    <w:p w:rsidR="001C3621" w:rsidRDefault="001C3621" w:rsidP="001C3621"/>
    <w:p w:rsidR="001C3621" w:rsidRDefault="001C3621" w:rsidP="001C3621">
      <w:r>
        <w:t>Кроме того, изменился период учета доходов семей при определении права на ежемеся</w:t>
      </w:r>
      <w:r>
        <w:t>ч</w:t>
      </w:r>
      <w:r>
        <w:t>ную денежную выплату (12 календарных месяцев,  предшествующих 1 календарному месяцу п</w:t>
      </w:r>
      <w:r>
        <w:t>е</w:t>
      </w:r>
      <w:r>
        <w:t>ред месяцем подачи заявления).</w:t>
      </w:r>
    </w:p>
    <w:p w:rsidR="001C3621" w:rsidRDefault="001C3621" w:rsidP="001C3621"/>
    <w:p w:rsidR="001C3621" w:rsidRDefault="001C3621" w:rsidP="001C3621">
      <w:r>
        <w:t>Изменяется порядок осуществления выплаты ежемесячной денежной выплаты нужда</w:t>
      </w:r>
      <w:r>
        <w:t>ю</w:t>
      </w:r>
      <w:r>
        <w:t>щимся в поддержке семьям назначаемой в случае рождения в них третьего ребенка и последу</w:t>
      </w:r>
      <w:r>
        <w:t>ю</w:t>
      </w:r>
      <w:r>
        <w:t>щих детей до достижения ребенком возраста трех лет.</w:t>
      </w:r>
    </w:p>
    <w:p w:rsidR="001C3621" w:rsidRDefault="001C3621" w:rsidP="001C3621"/>
    <w:p w:rsidR="001C3621" w:rsidRDefault="001C3621" w:rsidP="001C3621">
      <w:r>
        <w:t>Выплата ежемесячной денежной выплаты за текущий месяц будет производиться органом социальной защиты населения с 1-го по 25-е число месяца, следующего за месяцем, за который выплачивается ежемесячная денежная выплата.</w:t>
      </w:r>
    </w:p>
    <w:p w:rsidR="001C3621" w:rsidRDefault="001C3621" w:rsidP="001C3621"/>
    <w:p w:rsidR="00DD1BDF" w:rsidRDefault="001C3621" w:rsidP="001C3621">
      <w:r>
        <w:lastRenderedPageBreak/>
        <w:t>Изменение срока осуществления выплаты ежемесячной денежной выплаты связано с ц</w:t>
      </w:r>
      <w:r>
        <w:t>е</w:t>
      </w:r>
      <w:r>
        <w:t>лью исключения дублирования выплат ежемесячной денежной выплаты и ежемесячного пособия за один и тот же месяц.</w:t>
      </w:r>
    </w:p>
    <w:p w:rsidR="00150FB7" w:rsidRPr="00095E5C" w:rsidRDefault="00150FB7" w:rsidP="00DD1BDF"/>
    <w:sectPr w:rsidR="00150FB7" w:rsidRPr="00095E5C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78F"/>
    <w:multiLevelType w:val="hybridMultilevel"/>
    <w:tmpl w:val="B4163B7A"/>
    <w:lvl w:ilvl="0" w:tplc="B2C6D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37B74"/>
    <w:rsid w:val="00095E5C"/>
    <w:rsid w:val="000A19D5"/>
    <w:rsid w:val="000C42DA"/>
    <w:rsid w:val="00120846"/>
    <w:rsid w:val="001262C1"/>
    <w:rsid w:val="00150FB7"/>
    <w:rsid w:val="001C3621"/>
    <w:rsid w:val="002F4FC6"/>
    <w:rsid w:val="004466B9"/>
    <w:rsid w:val="00540DF9"/>
    <w:rsid w:val="005C20CF"/>
    <w:rsid w:val="005C40A4"/>
    <w:rsid w:val="00606025"/>
    <w:rsid w:val="006403A5"/>
    <w:rsid w:val="007013D7"/>
    <w:rsid w:val="0073310F"/>
    <w:rsid w:val="0078669A"/>
    <w:rsid w:val="00832E4B"/>
    <w:rsid w:val="0088710C"/>
    <w:rsid w:val="008B600B"/>
    <w:rsid w:val="008F06F3"/>
    <w:rsid w:val="00A6195E"/>
    <w:rsid w:val="00AE088F"/>
    <w:rsid w:val="00B90808"/>
    <w:rsid w:val="00BA2C28"/>
    <w:rsid w:val="00BD13F7"/>
    <w:rsid w:val="00C04EB0"/>
    <w:rsid w:val="00DD1BDF"/>
    <w:rsid w:val="00E26434"/>
    <w:rsid w:val="00F14BA9"/>
    <w:rsid w:val="00F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8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BDF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8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BDF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ПК</cp:lastModifiedBy>
  <cp:revision>2</cp:revision>
  <dcterms:created xsi:type="dcterms:W3CDTF">2023-05-03T12:16:00Z</dcterms:created>
  <dcterms:modified xsi:type="dcterms:W3CDTF">2023-05-03T12:16:00Z</dcterms:modified>
</cp:coreProperties>
</file>