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FD20" w14:textId="1EFC3FBA" w:rsidR="000D75B0" w:rsidRPr="00FC12E8" w:rsidRDefault="00FC12E8" w:rsidP="00FC12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Профессор </w:t>
      </w:r>
      <w:r w:rsidR="00F92C2F">
        <w:rPr>
          <w:rFonts w:ascii="Times New Roman" w:hAnsi="Times New Roman" w:cs="Times New Roman"/>
          <w:bCs/>
          <w:sz w:val="28"/>
          <w:szCs w:val="28"/>
        </w:rPr>
        <w:t>Президентской академии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значении Г</w:t>
      </w:r>
      <w:r w:rsidR="00846681" w:rsidRPr="00FC12E8">
        <w:rPr>
          <w:rFonts w:ascii="Times New Roman" w:hAnsi="Times New Roman" w:cs="Times New Roman"/>
          <w:bCs/>
          <w:sz w:val="28"/>
          <w:szCs w:val="28"/>
        </w:rPr>
        <w:t>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46681" w:rsidRPr="00FC12E8">
        <w:rPr>
          <w:rFonts w:ascii="Times New Roman" w:hAnsi="Times New Roman" w:cs="Times New Roman"/>
          <w:bCs/>
          <w:sz w:val="28"/>
          <w:szCs w:val="28"/>
        </w:rPr>
        <w:t xml:space="preserve"> педагога и наставника</w:t>
      </w:r>
    </w:p>
    <w:p w14:paraId="20FD7E95" w14:textId="77777777" w:rsidR="00B85EBC" w:rsidRDefault="00B85EBC" w:rsidP="007B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090F0" w14:textId="77777777" w:rsidR="00BB1C56" w:rsidRPr="007B4810" w:rsidRDefault="00BB1C56" w:rsidP="007B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14CB5F" w14:textId="77777777" w:rsidR="00FC12E8" w:rsidRDefault="00FC12E8" w:rsidP="007B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2C3416" w14:textId="77777777" w:rsidR="00FC12E8" w:rsidRDefault="00FC12E8" w:rsidP="00FC1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2E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наставничества – работа, которая сочетает в себ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C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подкрепление наиболее эффективных практик, сложившихся с годами и внедрение высокотехнологичных решений. Признание особого статуса педагогических работников, в том числе выполняющих наставническую деятельность, повышение престижа профессии учителя – комплекс мероприятий, который действует на постоянной основе и не ограничен тематическим годом.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ключевые участники процесса формирования условий для самореализации новых поколений они занимают особое место в обществе. Мероприятия тематического года позволят выявить оптимальные решения для повышения качества условий работы педагогического сообщества и развития профессионального образования. Кроме того, отдельное внимание уделяется укреплению горизонтальных связей, которые способствуют развитию отраслевого диалога и распространению лучших образовательных практик. </w:t>
      </w:r>
    </w:p>
    <w:p w14:paraId="3C53E22E" w14:textId="27473738" w:rsidR="00ED6234" w:rsidRPr="007B4810" w:rsidRDefault="00FC12E8" w:rsidP="007B48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институт наставничества занимал важное место в системе образования и воспитания России в советский период ее развития. Так, в 1975 г. наиболее отличившиеся педагоги получили почетные знаки «Наставник молодежи», а в 1981 г. — почетные звания «Заслуженный наставник молодежи РСФСР». В XIX в. о </w:t>
      </w:r>
      <w:r w:rsidR="00D967FE" w:rsidRPr="007B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наставничестве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размышлял </w:t>
      </w:r>
      <w:proofErr w:type="gramStart"/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К.Д.</w:t>
      </w:r>
      <w:proofErr w:type="gramEnd"/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Ушинский.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Подчеркивая его роль и значение в общественном развитии, о нем писали многие известные ученые в области педагогики.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главных причин забвения этого института,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моему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мнению, стали попытки России интегрироваться в западное общество.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7FE" w:rsidRPr="007B4810">
        <w:rPr>
          <w:rFonts w:ascii="Times New Roman" w:hAnsi="Times New Roman" w:cs="Times New Roman"/>
          <w:sz w:val="28"/>
          <w:szCs w:val="28"/>
        </w:rPr>
        <w:t>В настоящее время однополярный мир становится многополярным. Специаль</w:t>
      </w:r>
      <w:r w:rsidR="000D75B0" w:rsidRPr="007B4810">
        <w:rPr>
          <w:rFonts w:ascii="Times New Roman" w:hAnsi="Times New Roman" w:cs="Times New Roman"/>
          <w:sz w:val="28"/>
          <w:szCs w:val="28"/>
        </w:rPr>
        <w:t>ная военная операция на Украине</w:t>
      </w:r>
      <w:r w:rsidR="00D967FE" w:rsidRPr="007B4810">
        <w:rPr>
          <w:rFonts w:ascii="Times New Roman" w:hAnsi="Times New Roman" w:cs="Times New Roman"/>
          <w:sz w:val="28"/>
          <w:szCs w:val="28"/>
        </w:rPr>
        <w:t xml:space="preserve"> меняет современный мир в сторону осознания ценности государственного суверенитета. 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 в российском обществе происходят важные процессы, связанные с изменением вектора развития, переоценкой всех ценностей в том числе и духовно-нравст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венных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новых исторических условиях </w:t>
      </w:r>
      <w:r w:rsidR="003D079C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в духовно-нравственном возрождении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о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бще</w:t>
      </w:r>
      <w:r w:rsidR="003D079C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необходимо учитывать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</w:t>
      </w:r>
      <w:r w:rsidR="003D079C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967FE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B3325" w:rsidRPr="007B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ызовы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 и угрозы, </w:t>
      </w:r>
      <w:r w:rsidR="004B3325" w:rsidRPr="007B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3325" w:rsidRPr="007B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которыми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1A1C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столкнуло</w:t>
      </w:r>
      <w:r w:rsidR="004B3325" w:rsidRPr="007B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сь</w:t>
      </w:r>
      <w:proofErr w:type="gramEnd"/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российское государство</w:t>
      </w:r>
      <w:r w:rsidR="003D079C" w:rsidRPr="007B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современном этапе</w:t>
      </w:r>
      <w:r w:rsidR="004B3325" w:rsidRPr="007B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>т также изменени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B3325" w:rsidRPr="007B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образования и воспитания</w:t>
      </w:r>
      <w:r w:rsidR="00E642D1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частью которой является институт наставничества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- профессор кафедры правового обеспечения деятельности органов власти Северо-Кавказского института – филиала РАНХиГС Заурбек Кочесоков.</w:t>
      </w:r>
    </w:p>
    <w:p w14:paraId="7918D852" w14:textId="77777777" w:rsidR="00682DD1" w:rsidRDefault="00682DD1" w:rsidP="00F35376">
      <w:pPr>
        <w:spacing w:after="0" w:line="360" w:lineRule="auto"/>
      </w:pPr>
    </w:p>
    <w:sectPr w:rsidR="0068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51"/>
    <w:rsid w:val="000D75B0"/>
    <w:rsid w:val="001A1CF3"/>
    <w:rsid w:val="001C69A6"/>
    <w:rsid w:val="003D079C"/>
    <w:rsid w:val="004B3325"/>
    <w:rsid w:val="006557F5"/>
    <w:rsid w:val="00682DD1"/>
    <w:rsid w:val="007B4810"/>
    <w:rsid w:val="00846681"/>
    <w:rsid w:val="00977151"/>
    <w:rsid w:val="009B408F"/>
    <w:rsid w:val="009B443B"/>
    <w:rsid w:val="00B85EBC"/>
    <w:rsid w:val="00BB1C56"/>
    <w:rsid w:val="00D967FE"/>
    <w:rsid w:val="00E642D1"/>
    <w:rsid w:val="00ED6234"/>
    <w:rsid w:val="00F35376"/>
    <w:rsid w:val="00F92C2F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6EFC"/>
  <w15:chartTrackingRefBased/>
  <w15:docId w15:val="{45C09047-93D7-4082-A09A-03D276A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2075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79620</dc:creator>
  <cp:keywords/>
  <dc:description/>
  <cp:lastModifiedBy>Идрисова Мадина Мусаевна</cp:lastModifiedBy>
  <cp:revision>3</cp:revision>
  <dcterms:created xsi:type="dcterms:W3CDTF">2023-03-07T07:37:00Z</dcterms:created>
  <dcterms:modified xsi:type="dcterms:W3CDTF">2023-03-09T09:58:00Z</dcterms:modified>
</cp:coreProperties>
</file>