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B" w:rsidRDefault="000275CB" w:rsidP="000275CB">
      <w:pPr>
        <w:ind w:firstLine="708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</w:t>
      </w:r>
      <w:r w:rsidRPr="00176A8D">
        <w:rPr>
          <w:sz w:val="28"/>
          <w:szCs w:val="28"/>
        </w:rPr>
        <w:t xml:space="preserve"> рамках национального проекта «Демография» и в целях реализации Указа Президента Российской Федерации от 7 мая 2018 года № 204 </w:t>
      </w:r>
      <w:r>
        <w:rPr>
          <w:sz w:val="28"/>
          <w:szCs w:val="28"/>
        </w:rPr>
        <w:br/>
      </w:r>
      <w:r w:rsidRPr="00176A8D">
        <w:rPr>
          <w:sz w:val="28"/>
          <w:szCs w:val="28"/>
        </w:rPr>
        <w:t>«О национальных целях и стратегических задачах развития Российской Фе</w:t>
      </w:r>
      <w:r>
        <w:rPr>
          <w:sz w:val="28"/>
          <w:szCs w:val="28"/>
        </w:rPr>
        <w:t>дерации на период до 2024 года» министерством труда и социальной защиты населения Ставропольского края разработан р</w:t>
      </w:r>
      <w:r w:rsidRPr="00176A8D">
        <w:rPr>
          <w:sz w:val="28"/>
          <w:szCs w:val="28"/>
        </w:rPr>
        <w:t>егиональн</w:t>
      </w:r>
      <w:r>
        <w:rPr>
          <w:sz w:val="28"/>
          <w:szCs w:val="28"/>
        </w:rPr>
        <w:t>ый проект</w:t>
      </w:r>
      <w:r w:rsidRPr="00176A8D">
        <w:rPr>
          <w:sz w:val="28"/>
          <w:szCs w:val="28"/>
        </w:rPr>
        <w:t xml:space="preserve"> «Финансовая поддержка семей при рождении детей на территории Ставропольского края</w:t>
      </w:r>
      <w:r>
        <w:rPr>
          <w:sz w:val="28"/>
          <w:szCs w:val="28"/>
        </w:rPr>
        <w:t>».</w:t>
      </w:r>
      <w:proofErr w:type="gramEnd"/>
    </w:p>
    <w:p w:rsidR="000275CB" w:rsidRPr="00B22413" w:rsidRDefault="000275CB" w:rsidP="000275CB">
      <w:pPr>
        <w:ind w:firstLine="709"/>
        <w:jc w:val="both"/>
        <w:rPr>
          <w:sz w:val="28"/>
          <w:szCs w:val="28"/>
        </w:rPr>
      </w:pPr>
      <w:r w:rsidRPr="00B22413">
        <w:rPr>
          <w:sz w:val="28"/>
          <w:szCs w:val="28"/>
        </w:rPr>
        <w:t>Региональный проект направлен на внедрение к 2024 году механизма финансовой поддержки семей при рождении детей, создание благоприятных условий изменения материального положения граждан в связи с рождением детей.</w:t>
      </w:r>
    </w:p>
    <w:p w:rsid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B22413">
        <w:rPr>
          <w:sz w:val="28"/>
          <w:szCs w:val="28"/>
        </w:rPr>
        <w:t>Одной из целей регионального проекта является </w:t>
      </w:r>
      <w:r>
        <w:rPr>
          <w:sz w:val="28"/>
          <w:szCs w:val="28"/>
        </w:rPr>
        <w:t>выдач удостоверения многодетным семьям Ставропольского края.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75CB">
        <w:rPr>
          <w:sz w:val="28"/>
          <w:szCs w:val="28"/>
        </w:rPr>
        <w:t xml:space="preserve">Категории граждан, имеющие право на получение удостоверения многодетной семье: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один из родителей, опекунов (попечителей) либо приемных родителей.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Документы, необходимые для определения права на получения удостоверения мног</w:t>
      </w:r>
      <w:r w:rsidRPr="000275CB">
        <w:rPr>
          <w:sz w:val="28"/>
          <w:szCs w:val="28"/>
        </w:rPr>
        <w:t>о</w:t>
      </w:r>
      <w:r w:rsidRPr="000275CB">
        <w:rPr>
          <w:sz w:val="28"/>
          <w:szCs w:val="28"/>
        </w:rPr>
        <w:t xml:space="preserve">детной семье, подлежащие предоставлению заявителем: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заявление о выдаче удостоверения многодетной семьи Ставропольского края;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документы, удостоверяющие личность заявителя; 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свидетельство о рождении на каждого из детей, выданное органом записи актов гражда</w:t>
      </w:r>
      <w:r w:rsidRPr="000275CB">
        <w:rPr>
          <w:sz w:val="28"/>
          <w:szCs w:val="28"/>
        </w:rPr>
        <w:t>н</w:t>
      </w:r>
      <w:r w:rsidRPr="000275CB">
        <w:rPr>
          <w:sz w:val="28"/>
          <w:szCs w:val="28"/>
        </w:rPr>
        <w:t>ского состояния, консульским учреждением Российской Федерации за пределами терр</w:t>
      </w:r>
      <w:r w:rsidRPr="000275CB">
        <w:rPr>
          <w:sz w:val="28"/>
          <w:szCs w:val="28"/>
        </w:rPr>
        <w:t>и</w:t>
      </w:r>
      <w:r w:rsidRPr="000275CB">
        <w:rPr>
          <w:sz w:val="28"/>
          <w:szCs w:val="28"/>
        </w:rPr>
        <w:t>тории Российской Федерации, при рождении ребенка на территории иностранного гос</w:t>
      </w:r>
      <w:r w:rsidRPr="000275CB">
        <w:rPr>
          <w:sz w:val="28"/>
          <w:szCs w:val="28"/>
        </w:rPr>
        <w:t>у</w:t>
      </w:r>
      <w:r w:rsidRPr="000275CB">
        <w:rPr>
          <w:sz w:val="28"/>
          <w:szCs w:val="28"/>
        </w:rPr>
        <w:t xml:space="preserve">дарства либо компетентным органом иностранного государства;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документ, подтверждающий гражданство Российской Федерации ребенка (детей); 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один из документов, подтверждающих совместное проживание на территории Ставр</w:t>
      </w:r>
      <w:r w:rsidRPr="000275CB">
        <w:rPr>
          <w:sz w:val="28"/>
          <w:szCs w:val="28"/>
        </w:rPr>
        <w:t>о</w:t>
      </w:r>
      <w:r w:rsidRPr="000275CB">
        <w:rPr>
          <w:sz w:val="28"/>
          <w:szCs w:val="28"/>
        </w:rPr>
        <w:t xml:space="preserve">польского края заявителя с детьми (свидетельство о регистрации по месту пребывания на территории Ставропольского края заявителя или ребенка (детей), достигшего 14-летнего возраста; свидетельство о регистрации по месту жительства (пребывания) на территории Ставропольского края ребенка (детей), не достигшего 14-летнего возраста; </w:t>
      </w:r>
      <w:proofErr w:type="gramStart"/>
      <w:r w:rsidRPr="000275CB">
        <w:rPr>
          <w:sz w:val="28"/>
          <w:szCs w:val="28"/>
        </w:rPr>
        <w:t>пас-порт или иной документ, подтверждающий регистрацию по месту жительства (пребывания) на те</w:t>
      </w:r>
      <w:r w:rsidRPr="000275CB">
        <w:rPr>
          <w:sz w:val="28"/>
          <w:szCs w:val="28"/>
        </w:rPr>
        <w:t>р</w:t>
      </w:r>
      <w:r w:rsidRPr="000275CB">
        <w:rPr>
          <w:sz w:val="28"/>
          <w:szCs w:val="28"/>
        </w:rPr>
        <w:t>ритории Ставропольского края заявителя или ребенка (детей), достигшего 14-летнего во</w:t>
      </w:r>
      <w:r w:rsidRPr="000275CB">
        <w:rPr>
          <w:sz w:val="28"/>
          <w:szCs w:val="28"/>
        </w:rPr>
        <w:t>з</w:t>
      </w:r>
      <w:r w:rsidRPr="000275CB">
        <w:rPr>
          <w:sz w:val="28"/>
          <w:szCs w:val="28"/>
        </w:rPr>
        <w:t xml:space="preserve">раста; документ, </w:t>
      </w:r>
      <w:r w:rsidRPr="000275CB">
        <w:rPr>
          <w:sz w:val="28"/>
          <w:szCs w:val="28"/>
        </w:rPr>
        <w:lastRenderedPageBreak/>
        <w:t>подтверждающий сведения о регистрации по месту жительства (преб</w:t>
      </w:r>
      <w:r w:rsidRPr="000275CB">
        <w:rPr>
          <w:sz w:val="28"/>
          <w:szCs w:val="28"/>
        </w:rPr>
        <w:t>ы</w:t>
      </w:r>
      <w:r w:rsidRPr="000275CB">
        <w:rPr>
          <w:sz w:val="28"/>
          <w:szCs w:val="28"/>
        </w:rPr>
        <w:t xml:space="preserve">вания) заявителя или ребенка (детей)); </w:t>
      </w:r>
      <w:proofErr w:type="gramEnd"/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фотографии размером 3х4 см обоих родителей или единственного родителя.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В случае необходимости дополнительно предоставляются: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документы, подтверждающие родственные отношения ребенка и родителя (в случае пер</w:t>
      </w:r>
      <w:r w:rsidRPr="000275CB">
        <w:rPr>
          <w:sz w:val="28"/>
          <w:szCs w:val="28"/>
        </w:rPr>
        <w:t>е</w:t>
      </w:r>
      <w:r w:rsidRPr="000275CB">
        <w:rPr>
          <w:sz w:val="28"/>
          <w:szCs w:val="28"/>
        </w:rPr>
        <w:t xml:space="preserve">мены ФИО родителя или ребенка) (свидетельство о заключении (расторжении) брака; свидетельство о перемене имени).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275CB">
        <w:rPr>
          <w:sz w:val="28"/>
          <w:szCs w:val="28"/>
        </w:rPr>
        <w:t>Если один из родителей, опекунов (попечителей), приемных родителей на момент подачи заявления о выдаче удостоверения многодетной семьи Ставропольского края является в органе соцзащиты по месту жительства (пребывания), в который подано заявление, пол</w:t>
      </w:r>
      <w:r w:rsidRPr="000275CB">
        <w:rPr>
          <w:sz w:val="28"/>
          <w:szCs w:val="28"/>
        </w:rPr>
        <w:t>у</w:t>
      </w:r>
      <w:r w:rsidRPr="000275CB">
        <w:rPr>
          <w:sz w:val="28"/>
          <w:szCs w:val="28"/>
        </w:rPr>
        <w:t>чателем ежемесячной денежной компенсации многодетным семьям взамен набора соц</w:t>
      </w:r>
      <w:r w:rsidRPr="000275CB">
        <w:rPr>
          <w:sz w:val="28"/>
          <w:szCs w:val="28"/>
        </w:rPr>
        <w:t>и</w:t>
      </w:r>
      <w:r w:rsidRPr="000275CB">
        <w:rPr>
          <w:sz w:val="28"/>
          <w:szCs w:val="28"/>
        </w:rPr>
        <w:t>альных услуг, предоставляемых в натуральном выражении на каждого ребенка в возрасте до 18 лет либо получателем ежегодной де-нежной компенсации на каждого</w:t>
      </w:r>
      <w:proofErr w:type="gramEnd"/>
      <w:r w:rsidRPr="000275CB">
        <w:rPr>
          <w:sz w:val="28"/>
          <w:szCs w:val="28"/>
        </w:rPr>
        <w:t xml:space="preserve"> </w:t>
      </w:r>
      <w:proofErr w:type="gramStart"/>
      <w:r w:rsidRPr="000275CB">
        <w:rPr>
          <w:sz w:val="28"/>
          <w:szCs w:val="28"/>
        </w:rPr>
        <w:t>из детей не старше восемнадцати лет, обучающихся в общеобразовательных организациях, на прио</w:t>
      </w:r>
      <w:r w:rsidRPr="000275CB">
        <w:rPr>
          <w:sz w:val="28"/>
          <w:szCs w:val="28"/>
        </w:rPr>
        <w:t>б</w:t>
      </w:r>
      <w:r w:rsidRPr="000275CB">
        <w:rPr>
          <w:sz w:val="28"/>
          <w:szCs w:val="28"/>
        </w:rPr>
        <w:t>ретение комплекта школьной одежды, спортивной одежды и обуви и школьных письме</w:t>
      </w:r>
      <w:r w:rsidRPr="000275CB">
        <w:rPr>
          <w:sz w:val="28"/>
          <w:szCs w:val="28"/>
        </w:rPr>
        <w:t>н</w:t>
      </w:r>
      <w:r w:rsidRPr="000275CB">
        <w:rPr>
          <w:sz w:val="28"/>
          <w:szCs w:val="28"/>
        </w:rPr>
        <w:t>ных принадлежностей в год подачи заявления о выдаче удостоверения многодетной семьи Ставропольского края или году, предшествующему году подачи заявления о выдаче уд</w:t>
      </w:r>
      <w:r w:rsidRPr="000275CB">
        <w:rPr>
          <w:sz w:val="28"/>
          <w:szCs w:val="28"/>
        </w:rPr>
        <w:t>о</w:t>
      </w:r>
      <w:r w:rsidRPr="000275CB">
        <w:rPr>
          <w:sz w:val="28"/>
          <w:szCs w:val="28"/>
        </w:rPr>
        <w:t xml:space="preserve">стоверения, то он представляет в орган соцзащиты заявление и фотографии размером 3х4 см обоих родителей или единственного родителя. </w:t>
      </w:r>
      <w:proofErr w:type="gramEnd"/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Документы, необходимые для определения права на получение удостоверения многодетной семьи, подлежащие получению органом соцзащиты в рамках межведо</w:t>
      </w:r>
      <w:r w:rsidRPr="000275CB">
        <w:rPr>
          <w:sz w:val="28"/>
          <w:szCs w:val="28"/>
        </w:rPr>
        <w:t>м</w:t>
      </w:r>
      <w:r w:rsidRPr="000275CB">
        <w:rPr>
          <w:sz w:val="28"/>
          <w:szCs w:val="28"/>
        </w:rPr>
        <w:t>ственного информационного взаимодействия, в случае не предоставления их заяв</w:t>
      </w:r>
      <w:r w:rsidRPr="000275CB">
        <w:rPr>
          <w:sz w:val="28"/>
          <w:szCs w:val="28"/>
        </w:rPr>
        <w:t>и</w:t>
      </w:r>
      <w:r w:rsidRPr="000275CB">
        <w:rPr>
          <w:sz w:val="28"/>
          <w:szCs w:val="28"/>
        </w:rPr>
        <w:t xml:space="preserve">телем лично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документ, подтверждающий сведения о регистрации по месту жительства (пребывания) заявителя или ребенка (детей);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справка из органа соцзащиты по месту жительства (пребывания) другого родителя о пол</w:t>
      </w:r>
      <w:r w:rsidRPr="000275CB">
        <w:rPr>
          <w:sz w:val="28"/>
          <w:szCs w:val="28"/>
        </w:rPr>
        <w:t>у</w:t>
      </w:r>
      <w:r w:rsidRPr="000275CB">
        <w:rPr>
          <w:sz w:val="28"/>
          <w:szCs w:val="28"/>
        </w:rPr>
        <w:t xml:space="preserve">чении (неполучении) им удостоверения.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>Наименование органа, в который необходимо обратиться для назначения компенс</w:t>
      </w:r>
      <w:r w:rsidRPr="000275CB">
        <w:rPr>
          <w:sz w:val="28"/>
          <w:szCs w:val="28"/>
        </w:rPr>
        <w:t>а</w:t>
      </w:r>
      <w:r w:rsidRPr="000275CB">
        <w:rPr>
          <w:sz w:val="28"/>
          <w:szCs w:val="28"/>
        </w:rPr>
        <w:t xml:space="preserve">ции: </w:t>
      </w:r>
    </w:p>
    <w:p w:rsidR="000275CB" w:rsidRPr="000275CB" w:rsidRDefault="000275CB" w:rsidP="000275CB">
      <w:pPr>
        <w:spacing w:before="100" w:beforeAutospacing="1" w:after="100" w:afterAutospacing="1"/>
        <w:rPr>
          <w:sz w:val="28"/>
          <w:szCs w:val="28"/>
        </w:rPr>
      </w:pPr>
      <w:r w:rsidRPr="000275CB">
        <w:rPr>
          <w:sz w:val="28"/>
          <w:szCs w:val="28"/>
        </w:rPr>
        <w:t xml:space="preserve">орган соцзащиты по месту жительства (пребывания). </w:t>
      </w:r>
    </w:p>
    <w:p w:rsidR="000275CB" w:rsidRPr="00B22413" w:rsidRDefault="000275CB" w:rsidP="000275CB">
      <w:pPr>
        <w:spacing w:before="100" w:beforeAutospacing="1" w:after="100" w:afterAutospacing="1"/>
        <w:rPr>
          <w:sz w:val="28"/>
          <w:szCs w:val="28"/>
        </w:rPr>
      </w:pPr>
    </w:p>
    <w:bookmarkEnd w:id="0"/>
    <w:p w:rsidR="00AE17C2" w:rsidRDefault="00AE17C2"/>
    <w:sectPr w:rsidR="00AE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CB"/>
    <w:rsid w:val="000275CB"/>
    <w:rsid w:val="0033409D"/>
    <w:rsid w:val="00A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2023-10-30T08:06:00Z</dcterms:created>
  <dcterms:modified xsi:type="dcterms:W3CDTF">2023-10-30T08:23:00Z</dcterms:modified>
</cp:coreProperties>
</file>