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87EDE" w14:textId="77777777" w:rsidR="00E6369B" w:rsidRPr="0087629C" w:rsidRDefault="00E6369B" w:rsidP="00E6369B">
      <w:pPr>
        <w:jc w:val="center"/>
        <w:rPr>
          <w:sz w:val="28"/>
          <w:szCs w:val="28"/>
        </w:rPr>
      </w:pPr>
      <w:bookmarkStart w:id="0" w:name="_GoBack"/>
      <w:r w:rsidRPr="0087629C">
        <w:rPr>
          <w:sz w:val="28"/>
          <w:szCs w:val="28"/>
        </w:rPr>
        <w:t>Социальное партнерство</w:t>
      </w:r>
      <w:r w:rsidR="00FF6F2E">
        <w:rPr>
          <w:sz w:val="28"/>
          <w:szCs w:val="28"/>
        </w:rPr>
        <w:t xml:space="preserve"> в Степновском муниципальном округе</w:t>
      </w:r>
    </w:p>
    <w:bookmarkEnd w:id="0"/>
    <w:p w14:paraId="7637CD42" w14:textId="77777777" w:rsidR="00E6369B" w:rsidRDefault="00E6369B" w:rsidP="00E6369B">
      <w:pPr>
        <w:jc w:val="both"/>
        <w:rPr>
          <w:sz w:val="28"/>
          <w:szCs w:val="28"/>
        </w:rPr>
      </w:pPr>
    </w:p>
    <w:p w14:paraId="55CA492C" w14:textId="77777777" w:rsidR="004B476A" w:rsidRDefault="004B476A" w:rsidP="00E6369B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0C4EC0B" wp14:editId="110B3518">
            <wp:extent cx="5962650" cy="2285365"/>
            <wp:effectExtent l="0" t="0" r="0" b="635"/>
            <wp:docPr id="1" name="Рисунок 1" descr="партнерство PNG рисунок, картинки и пнг прозрачный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ртнерство PNG рисунок, картинки и пнг прозрачный для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898" cy="228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601EA" w14:textId="77777777" w:rsidR="004B476A" w:rsidRDefault="004B476A" w:rsidP="00E6369B">
      <w:pPr>
        <w:jc w:val="both"/>
        <w:rPr>
          <w:sz w:val="28"/>
          <w:szCs w:val="28"/>
        </w:rPr>
      </w:pPr>
    </w:p>
    <w:p w14:paraId="00643B30" w14:textId="77777777" w:rsidR="004B476A" w:rsidRDefault="004B476A" w:rsidP="00E6369B">
      <w:pPr>
        <w:jc w:val="both"/>
        <w:rPr>
          <w:sz w:val="28"/>
          <w:szCs w:val="28"/>
        </w:rPr>
      </w:pPr>
    </w:p>
    <w:p w14:paraId="203F575D" w14:textId="77777777" w:rsidR="004B476A" w:rsidRDefault="00DF21F0" w:rsidP="00E636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Социальное партнерство в сфере труда - это система взаимоотношений между работникам</w:t>
      </w:r>
      <w:r w:rsidR="00FF6F2E">
        <w:rPr>
          <w:sz w:val="28"/>
          <w:szCs w:val="28"/>
        </w:rPr>
        <w:t>и (</w:t>
      </w:r>
      <w:r>
        <w:rPr>
          <w:sz w:val="28"/>
          <w:szCs w:val="28"/>
        </w:rPr>
        <w:t xml:space="preserve">представителями работников), работодателями (представителями работодателей), органами государственной власти, местного самоуправления, направленная на </w:t>
      </w:r>
      <w:r w:rsidR="00FF6F2E">
        <w:rPr>
          <w:sz w:val="28"/>
          <w:szCs w:val="28"/>
        </w:rPr>
        <w:t xml:space="preserve">согласование интересов работников и работодателей по вопросам регулирования трудовых и иных непосредственно связанных с ними отношений (статья 23 Трудового кодекса Российской Федерации). </w:t>
      </w:r>
    </w:p>
    <w:p w14:paraId="390743BC" w14:textId="77777777" w:rsidR="00E6369B" w:rsidRPr="0087629C" w:rsidRDefault="004B138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В отчетном периоде 2023</w:t>
      </w:r>
      <w:r w:rsidR="00E6369B" w:rsidRPr="0087629C">
        <w:rPr>
          <w:sz w:val="28"/>
          <w:szCs w:val="28"/>
        </w:rPr>
        <w:t xml:space="preserve"> года проведены следующие меро</w:t>
      </w:r>
      <w:r w:rsidR="00E6369B" w:rsidRPr="0087629C">
        <w:rPr>
          <w:sz w:val="28"/>
          <w:szCs w:val="28"/>
        </w:rPr>
        <w:softHyphen/>
        <w:t>приятия, направленные на развитие социального партнерства, повышения его эффек</w:t>
      </w:r>
      <w:r w:rsidR="0001199D">
        <w:rPr>
          <w:sz w:val="28"/>
          <w:szCs w:val="28"/>
        </w:rPr>
        <w:t>тивности.</w:t>
      </w:r>
    </w:p>
    <w:p w14:paraId="66BE46F5" w14:textId="77777777" w:rsidR="00C42815" w:rsidRPr="0087629C" w:rsidRDefault="00C42815" w:rsidP="00C42815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В первом полугодии 2023 года 4 работодателя приняли участие  в «Первом Межрегиональном смотре - конкурсе на лучшую презентацию профессионального  мастерства  среди  работников учреждений культуры и социальной сферы -2023». </w:t>
      </w:r>
    </w:p>
    <w:p w14:paraId="2CB4FFAB" w14:textId="77777777" w:rsidR="00C42815" w:rsidRPr="0087629C" w:rsidRDefault="00C42815" w:rsidP="00C42815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02 февраля 2023 года 7 работников (работодатели, главные специалисты, специалисты по охране труда) приняли участие в семинаре по программе «Управление охраной труда: главные изменения законодательства  и их  применение на практике», проводимого краевым профсоюзом, где были рассмотрены следующие вопросы: важные изменения законодательства в охране труда 2022 - 2023 годов, новые нормативно - правовые акты в сфере охраны труда, практика их применения; новый порядок обучения и проверки знаний по охране труда  с 1 сентября 2022 года: практика применения; оценка  </w:t>
      </w:r>
      <w:proofErr w:type="spellStart"/>
      <w:r w:rsidRPr="0087629C">
        <w:rPr>
          <w:sz w:val="28"/>
          <w:szCs w:val="28"/>
        </w:rPr>
        <w:t>профрисков</w:t>
      </w:r>
      <w:proofErr w:type="spellEnd"/>
      <w:r w:rsidRPr="0087629C">
        <w:rPr>
          <w:sz w:val="28"/>
          <w:szCs w:val="28"/>
        </w:rPr>
        <w:t>: новые  требования законодательства -2023; несчастный случай на производстве: порядок  действий; типичные нарушения трудового законодательства, выявляемые ГИТ в рамках расследования несчастных случаев на производстве.</w:t>
      </w:r>
    </w:p>
    <w:p w14:paraId="36C114B8" w14:textId="77777777" w:rsidR="00C42815" w:rsidRPr="0087629C" w:rsidRDefault="00C42815" w:rsidP="00C42815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Велась работа  по исполнению приказа министерства труда и социальной защиты Российской Федерации  от 29 октября 2021 года № 771 н «Об примерном перечне  ежегодно реализуемых работодателем мероприятий по улучшению условий и охраны труда, ликвидации или снижения уровней </w:t>
      </w:r>
      <w:r w:rsidRPr="0087629C">
        <w:rPr>
          <w:sz w:val="28"/>
          <w:szCs w:val="28"/>
        </w:rPr>
        <w:lastRenderedPageBreak/>
        <w:t xml:space="preserve">профессиональных рисков либо недопущение повышения их уровней». 33 работодателя  округа разработали Соглашение по улучшению  условий и охраны труда, ликвидации или снижения уровней профессиональных рисков либо недопущения  повышения их рисков на 2023 год и представили на уведомительную регистрацию. </w:t>
      </w:r>
    </w:p>
    <w:p w14:paraId="2844A944" w14:textId="77777777" w:rsidR="00C42815" w:rsidRPr="0087629C" w:rsidRDefault="00C42815" w:rsidP="00C42815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В марте 2023 года  21  работодателей округа провели работу по регистрации открытия личного  кабинета в Единой общероссийской </w:t>
      </w:r>
      <w:proofErr w:type="spellStart"/>
      <w:r w:rsidRPr="0087629C">
        <w:rPr>
          <w:sz w:val="28"/>
          <w:szCs w:val="28"/>
        </w:rPr>
        <w:t>справочно</w:t>
      </w:r>
      <w:proofErr w:type="spellEnd"/>
      <w:r w:rsidRPr="0087629C">
        <w:rPr>
          <w:sz w:val="28"/>
          <w:szCs w:val="28"/>
        </w:rPr>
        <w:t xml:space="preserve"> - информационной системе  по охране труда.  </w:t>
      </w:r>
    </w:p>
    <w:p w14:paraId="6D1E680C" w14:textId="77777777" w:rsidR="00C42815" w:rsidRPr="0087629C" w:rsidRDefault="00C42815" w:rsidP="00C42815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Специалист управления труда принял участие  в обучающем семинаре для специалистов органов труда и социальной  защиты населения администраций муниципальных и городских  округов Ставропольского края  по вопросам:</w:t>
      </w:r>
    </w:p>
    <w:p w14:paraId="428A861A" w14:textId="77777777" w:rsidR="00C42815" w:rsidRPr="0087629C" w:rsidRDefault="00C42815" w:rsidP="00C42815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прогнозирование потребности в кадрах в муниципальном (</w:t>
      </w:r>
      <w:proofErr w:type="gramStart"/>
      <w:r w:rsidRPr="0087629C">
        <w:rPr>
          <w:sz w:val="28"/>
          <w:szCs w:val="28"/>
        </w:rPr>
        <w:t>городском )</w:t>
      </w:r>
      <w:proofErr w:type="gramEnd"/>
      <w:r w:rsidRPr="0087629C">
        <w:rPr>
          <w:sz w:val="28"/>
          <w:szCs w:val="28"/>
        </w:rPr>
        <w:t xml:space="preserve"> округе Ставропольского края;</w:t>
      </w:r>
    </w:p>
    <w:p w14:paraId="57476318" w14:textId="77777777" w:rsidR="00C42815" w:rsidRPr="0087629C" w:rsidRDefault="00C42815" w:rsidP="00C42815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о результатах работы по снижению неформальной занятости населения  в Ставропольском крае  за 2022 год, задачи на 2023 год;</w:t>
      </w:r>
    </w:p>
    <w:p w14:paraId="68B16CC7" w14:textId="77777777" w:rsidR="00C42815" w:rsidRPr="0087629C" w:rsidRDefault="00C42815" w:rsidP="00C42815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об исполнении переданных полномочий в области труда за 2022 год;</w:t>
      </w:r>
    </w:p>
    <w:p w14:paraId="79A6FF0F" w14:textId="77777777" w:rsidR="00C42815" w:rsidRPr="0087629C" w:rsidRDefault="00C42815" w:rsidP="00C42815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работа в личном кабинете работодателя по охране труда. </w:t>
      </w:r>
    </w:p>
    <w:p w14:paraId="1693CA74" w14:textId="77777777" w:rsidR="00C42815" w:rsidRPr="0087629C" w:rsidRDefault="00C42815" w:rsidP="00C42815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14</w:t>
      </w:r>
      <w:r w:rsidR="00997ECF">
        <w:rPr>
          <w:sz w:val="28"/>
          <w:szCs w:val="28"/>
        </w:rPr>
        <w:t>.04; 20.04.</w:t>
      </w:r>
      <w:r w:rsidRPr="0087629C">
        <w:rPr>
          <w:sz w:val="28"/>
          <w:szCs w:val="28"/>
        </w:rPr>
        <w:t xml:space="preserve"> 2023 года специалист отдела труда принял участие  в районном мероприятии Всероссийская ярмарка трудоустройства «Работа России. Время возможностей» с темой выступления «Охрана труда: последние новшества в сфере охраны труда»;</w:t>
      </w:r>
    </w:p>
    <w:p w14:paraId="3ECA7C1D" w14:textId="77777777" w:rsidR="00C42815" w:rsidRPr="0087629C" w:rsidRDefault="00C42815" w:rsidP="00C428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29C">
        <w:rPr>
          <w:rFonts w:ascii="Times New Roman" w:hAnsi="Times New Roman" w:cs="Times New Roman"/>
          <w:sz w:val="28"/>
          <w:szCs w:val="28"/>
        </w:rPr>
        <w:t>в 2 районных днях охраны труда было рассмотрено 6 вопросов по следующим темам: о работе личного  кабинета  работодателя и новых  реестрах  по охране труда; об изменениях, внесенных в Трудовой кодекс Российской Федерации, касающихся организации охраны труда работников, чем опасна неформальная занятость; о работе комиссии по проверке знаний охраны труда; о  регистрации личного кабинета работодателя для внесения результатов обучения по охране труда в 2023 году; гражданам по неформальной занятости.</w:t>
      </w:r>
    </w:p>
    <w:p w14:paraId="7908324F" w14:textId="77777777" w:rsidR="00C42815" w:rsidRPr="0087629C" w:rsidRDefault="00C42815" w:rsidP="00C42815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В работе районных дней охраны труда приняли участие специалисты от внебюджетных фондов: председатель межмуниципального представительства ФПСК Герман С.А.; ведущий специалист филиала № 4 ГУ - СРО РФ  </w:t>
      </w:r>
      <w:proofErr w:type="spellStart"/>
      <w:r w:rsidRPr="0087629C">
        <w:rPr>
          <w:sz w:val="28"/>
          <w:szCs w:val="28"/>
        </w:rPr>
        <w:t>Скрыпник</w:t>
      </w:r>
      <w:proofErr w:type="spellEnd"/>
      <w:r w:rsidRPr="0087629C">
        <w:rPr>
          <w:sz w:val="28"/>
          <w:szCs w:val="28"/>
        </w:rPr>
        <w:t xml:space="preserve"> Н.В.; руководитель клиентской службы отдела ГУ-УПФРФ по Георгиевскому району СК (межрайонное) Батурина Е.В.</w:t>
      </w:r>
    </w:p>
    <w:p w14:paraId="4A7EEF5E" w14:textId="77777777" w:rsidR="00C42815" w:rsidRPr="0087629C" w:rsidRDefault="00C42815" w:rsidP="00C42815">
      <w:pPr>
        <w:widowControl w:val="0"/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 7 работодателей, специалистов округа приняли участие зональном   в семинаре, организованного </w:t>
      </w:r>
      <w:proofErr w:type="spellStart"/>
      <w:r w:rsidRPr="0087629C">
        <w:rPr>
          <w:sz w:val="28"/>
          <w:szCs w:val="28"/>
        </w:rPr>
        <w:t>учебно</w:t>
      </w:r>
      <w:proofErr w:type="spellEnd"/>
      <w:r w:rsidRPr="0087629C">
        <w:rPr>
          <w:sz w:val="28"/>
          <w:szCs w:val="28"/>
        </w:rPr>
        <w:t xml:space="preserve"> - </w:t>
      </w:r>
      <w:proofErr w:type="gramStart"/>
      <w:r w:rsidRPr="0087629C">
        <w:rPr>
          <w:sz w:val="28"/>
          <w:szCs w:val="28"/>
        </w:rPr>
        <w:t>методическим  центром</w:t>
      </w:r>
      <w:proofErr w:type="gramEnd"/>
      <w:r w:rsidRPr="0087629C">
        <w:rPr>
          <w:sz w:val="28"/>
          <w:szCs w:val="28"/>
        </w:rPr>
        <w:t xml:space="preserve"> Федерации профсоюзов Ставропольского края,  по программе «Управление охраной труда: главные изменения  законодательства и их применение на практике».</w:t>
      </w:r>
    </w:p>
    <w:p w14:paraId="02B1CDEE" w14:textId="77777777" w:rsidR="00C42815" w:rsidRPr="0087629C" w:rsidRDefault="00C42815" w:rsidP="008D3D93">
      <w:pPr>
        <w:widowControl w:val="0"/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На семинаре были рассмотрены  следующие темы:</w:t>
      </w:r>
    </w:p>
    <w:p w14:paraId="7A35E2B2" w14:textId="77777777" w:rsidR="00C42815" w:rsidRPr="0087629C" w:rsidRDefault="00C42815" w:rsidP="00C42815">
      <w:pPr>
        <w:widowControl w:val="0"/>
        <w:jc w:val="both"/>
        <w:rPr>
          <w:sz w:val="28"/>
          <w:szCs w:val="28"/>
        </w:rPr>
      </w:pPr>
      <w:r w:rsidRPr="0087629C">
        <w:rPr>
          <w:sz w:val="28"/>
          <w:szCs w:val="28"/>
        </w:rPr>
        <w:tab/>
        <w:t>«Важные изменения законодательства в охране труда 2022-2023 годы, новые нормативно - правовые акты в сфере охраны труда, практика их применения»;</w:t>
      </w:r>
    </w:p>
    <w:p w14:paraId="0046D290" w14:textId="77777777" w:rsidR="00C42815" w:rsidRPr="0087629C" w:rsidRDefault="00C42815" w:rsidP="00C42815">
      <w:pPr>
        <w:widowControl w:val="0"/>
        <w:jc w:val="both"/>
        <w:rPr>
          <w:sz w:val="28"/>
          <w:szCs w:val="28"/>
        </w:rPr>
      </w:pPr>
      <w:r w:rsidRPr="0087629C">
        <w:rPr>
          <w:sz w:val="28"/>
          <w:szCs w:val="28"/>
        </w:rPr>
        <w:tab/>
        <w:t>«Новый порядок обучения и проверка знаний по охране труда с 1 сентября 2022 года: практика применения»;</w:t>
      </w:r>
    </w:p>
    <w:p w14:paraId="38088726" w14:textId="77777777" w:rsidR="00C42815" w:rsidRPr="0087629C" w:rsidRDefault="00C42815" w:rsidP="00C42815">
      <w:pPr>
        <w:widowControl w:val="0"/>
        <w:jc w:val="both"/>
        <w:rPr>
          <w:sz w:val="28"/>
          <w:szCs w:val="28"/>
        </w:rPr>
      </w:pPr>
      <w:r w:rsidRPr="0087629C">
        <w:rPr>
          <w:sz w:val="28"/>
          <w:szCs w:val="28"/>
        </w:rPr>
        <w:lastRenderedPageBreak/>
        <w:tab/>
        <w:t xml:space="preserve">«Оценка </w:t>
      </w:r>
      <w:proofErr w:type="spellStart"/>
      <w:r w:rsidRPr="0087629C">
        <w:rPr>
          <w:sz w:val="28"/>
          <w:szCs w:val="28"/>
        </w:rPr>
        <w:t>профрисков</w:t>
      </w:r>
      <w:proofErr w:type="spellEnd"/>
      <w:r w:rsidRPr="0087629C">
        <w:rPr>
          <w:sz w:val="28"/>
          <w:szCs w:val="28"/>
        </w:rPr>
        <w:t>: новые требования законодательства -2023»;</w:t>
      </w:r>
    </w:p>
    <w:p w14:paraId="3A35966C" w14:textId="77777777" w:rsidR="00C42815" w:rsidRPr="0087629C" w:rsidRDefault="00C42815" w:rsidP="00C42815">
      <w:pPr>
        <w:widowControl w:val="0"/>
        <w:jc w:val="both"/>
        <w:rPr>
          <w:sz w:val="28"/>
          <w:szCs w:val="28"/>
        </w:rPr>
      </w:pPr>
      <w:r w:rsidRPr="0087629C">
        <w:rPr>
          <w:sz w:val="28"/>
          <w:szCs w:val="28"/>
        </w:rPr>
        <w:tab/>
        <w:t xml:space="preserve">«Несчастный случай на производстве: порядок действий. Типичные нарушения трудового законодательства, выявляемые Гит в рамках расследования несчастных случаев  на производстве». </w:t>
      </w:r>
    </w:p>
    <w:p w14:paraId="34D87863" w14:textId="77777777" w:rsidR="00C42815" w:rsidRPr="0087629C" w:rsidRDefault="00C42815" w:rsidP="002C7401">
      <w:pPr>
        <w:widowControl w:val="0"/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 </w:t>
      </w:r>
      <w:r w:rsidRPr="0087629C">
        <w:rPr>
          <w:sz w:val="28"/>
          <w:szCs w:val="28"/>
        </w:rPr>
        <w:tab/>
        <w:t xml:space="preserve">14.04; 20.04.2023 года специалист отдела труда и социально - правовых гарантий принял участие  в работе регионального этапа Всероссийской ярмарки трудоустройства «Работа России. Время возможностей». </w:t>
      </w:r>
    </w:p>
    <w:p w14:paraId="6F8F4EEB" w14:textId="77777777" w:rsidR="00C42815" w:rsidRPr="0087629C" w:rsidRDefault="00C42815" w:rsidP="00C4281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В соответствии с приказом министерства труда и социальной защиты населения Ставропольского края от 22 марта 2023 года № 73 в период с 01 по 30 апреля 2023 года на территории Степновского муниципального округа Ставропольского края  (далее -  округ) проведен месячник безопасности труда.</w:t>
      </w:r>
    </w:p>
    <w:p w14:paraId="67D38F38" w14:textId="77777777" w:rsidR="00C42815" w:rsidRPr="0087629C" w:rsidRDefault="00C42815" w:rsidP="008D3D9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ab/>
        <w:t>Управлением труда и социальной защиты населения администрации Степновского муниципального округа Ставропольского края (далее - управление труда) в адрес 60 организаций и предприятий направлены письма о проведении месячника безопасности в период с 01 по  30 апреля 2023 года.</w:t>
      </w:r>
    </w:p>
    <w:p w14:paraId="3A2A4F4E" w14:textId="77777777" w:rsidR="00C42815" w:rsidRPr="0087629C" w:rsidRDefault="00C42815" w:rsidP="008D3D9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ab/>
        <w:t xml:space="preserve">Месячник безопасности </w:t>
      </w:r>
      <w:proofErr w:type="gramStart"/>
      <w:r w:rsidRPr="0087629C">
        <w:rPr>
          <w:rFonts w:eastAsiaTheme="minorHAnsi"/>
          <w:sz w:val="28"/>
          <w:szCs w:val="28"/>
          <w:lang w:eastAsia="en-US"/>
        </w:rPr>
        <w:t>труда  на</w:t>
      </w:r>
      <w:proofErr w:type="gramEnd"/>
      <w:r w:rsidRPr="0087629C">
        <w:rPr>
          <w:rFonts w:eastAsiaTheme="minorHAnsi"/>
          <w:sz w:val="28"/>
          <w:szCs w:val="28"/>
          <w:lang w:eastAsia="en-US"/>
        </w:rPr>
        <w:t xml:space="preserve"> территории округа проведен с целью привлечения внимания работодателей и работников организаций округа к вопросам  обеспечения безопасности труда, предупреждения  случаев производственного травматизма и профессиональной заболеваемости, повышения качества обучения по охране труда, организации работы по проведению специальной оценки условий труда.</w:t>
      </w:r>
    </w:p>
    <w:p w14:paraId="043135C3" w14:textId="77777777" w:rsidR="00C42815" w:rsidRPr="0087629C" w:rsidRDefault="002C7401" w:rsidP="008D3D9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C42815" w:rsidRPr="0087629C">
        <w:rPr>
          <w:rFonts w:eastAsiaTheme="minorHAnsi"/>
          <w:sz w:val="28"/>
          <w:szCs w:val="28"/>
          <w:lang w:eastAsia="en-US"/>
        </w:rPr>
        <w:t>Работодателями округа проведено более 100 мероприятий, посвященных вопросам обеспечения безопасности труда, в том числе: совещания, круглые столы, конкурсы, консультативные мероприятия по вопросам охраны труда.</w:t>
      </w:r>
    </w:p>
    <w:p w14:paraId="6EE825D2" w14:textId="77777777" w:rsidR="00E6369B" w:rsidRPr="0087629C" w:rsidRDefault="007D209E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11</w:t>
      </w:r>
      <w:r w:rsidR="00E6369B" w:rsidRPr="0087629C">
        <w:rPr>
          <w:sz w:val="28"/>
          <w:szCs w:val="28"/>
        </w:rPr>
        <w:t xml:space="preserve"> работодателям округа  направлена карточка - уведомление об оказа</w:t>
      </w:r>
      <w:r w:rsidR="00E6369B" w:rsidRPr="0087629C">
        <w:rPr>
          <w:sz w:val="28"/>
          <w:szCs w:val="28"/>
        </w:rPr>
        <w:softHyphen/>
        <w:t>нии информационной помощи по соблюдению трудового законодательства при заключении трудовых отношений при приеме на работу;</w:t>
      </w:r>
    </w:p>
    <w:p w14:paraId="5AFFDB07" w14:textId="77777777" w:rsidR="00E6369B" w:rsidRDefault="00E6369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проведение регулярного мониторинга нарушений трудовых прав работ</w:t>
      </w:r>
      <w:r w:rsidRPr="0087629C">
        <w:rPr>
          <w:sz w:val="28"/>
          <w:szCs w:val="28"/>
        </w:rPr>
        <w:softHyphen/>
        <w:t>ни</w:t>
      </w:r>
      <w:r w:rsidRPr="0087629C">
        <w:rPr>
          <w:sz w:val="28"/>
          <w:szCs w:val="28"/>
        </w:rPr>
        <w:softHyphen/>
        <w:t>ков в условиях нестабильной соц</w:t>
      </w:r>
      <w:r w:rsidR="007D209E" w:rsidRPr="0087629C">
        <w:rPr>
          <w:sz w:val="28"/>
          <w:szCs w:val="28"/>
        </w:rPr>
        <w:t>иально - экономической ситуации.</w:t>
      </w:r>
    </w:p>
    <w:p w14:paraId="2482918F" w14:textId="77777777" w:rsidR="008D3D93" w:rsidRPr="0087629C" w:rsidRDefault="008D3D93" w:rsidP="008D3D93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УТСЗН совместно с государственным бюджетным учреждением допол</w:t>
      </w:r>
      <w:r w:rsidRPr="0087629C">
        <w:rPr>
          <w:rFonts w:eastAsiaTheme="minorEastAsia"/>
          <w:sz w:val="28"/>
          <w:szCs w:val="28"/>
        </w:rPr>
        <w:softHyphen/>
        <w:t>ни</w:t>
      </w:r>
      <w:r w:rsidRPr="0087629C">
        <w:rPr>
          <w:rFonts w:eastAsiaTheme="minorEastAsia"/>
          <w:sz w:val="28"/>
          <w:szCs w:val="28"/>
        </w:rPr>
        <w:softHyphen/>
        <w:t>тельного профессионального образования «Ставропольский региональный ресурсный центр», ООО «Родина»</w:t>
      </w:r>
      <w:r>
        <w:rPr>
          <w:rFonts w:eastAsiaTheme="minorEastAsia"/>
          <w:sz w:val="28"/>
          <w:szCs w:val="28"/>
        </w:rPr>
        <w:t xml:space="preserve"> в первом полугодии 2023 </w:t>
      </w:r>
      <w:proofErr w:type="gramStart"/>
      <w:r>
        <w:rPr>
          <w:rFonts w:eastAsiaTheme="minorEastAsia"/>
          <w:sz w:val="28"/>
          <w:szCs w:val="28"/>
        </w:rPr>
        <w:t xml:space="preserve">года </w:t>
      </w:r>
      <w:r w:rsidRPr="0087629C">
        <w:rPr>
          <w:rFonts w:eastAsiaTheme="minorEastAsia"/>
          <w:sz w:val="28"/>
          <w:szCs w:val="28"/>
        </w:rPr>
        <w:t xml:space="preserve"> провели</w:t>
      </w:r>
      <w:proofErr w:type="gramEnd"/>
      <w:r w:rsidRPr="0087629C">
        <w:rPr>
          <w:rFonts w:eastAsiaTheme="minorEastAsia"/>
          <w:sz w:val="28"/>
          <w:szCs w:val="28"/>
        </w:rPr>
        <w:t xml:space="preserve"> обучение по охране труда</w:t>
      </w:r>
      <w:r>
        <w:rPr>
          <w:rFonts w:eastAsiaTheme="minorEastAsia"/>
          <w:sz w:val="28"/>
          <w:szCs w:val="28"/>
        </w:rPr>
        <w:t xml:space="preserve"> 210 </w:t>
      </w:r>
      <w:r w:rsidRPr="0087629C">
        <w:rPr>
          <w:rFonts w:eastAsiaTheme="minorEastAsia"/>
          <w:sz w:val="28"/>
          <w:szCs w:val="28"/>
        </w:rPr>
        <w:t xml:space="preserve"> работников</w:t>
      </w:r>
      <w:r>
        <w:rPr>
          <w:rFonts w:eastAsiaTheme="minorEastAsia"/>
          <w:sz w:val="28"/>
          <w:szCs w:val="28"/>
        </w:rPr>
        <w:t>, в том числе</w:t>
      </w:r>
      <w:r w:rsidRPr="0087629C">
        <w:rPr>
          <w:rFonts w:eastAsiaTheme="minorEastAsia"/>
          <w:sz w:val="28"/>
          <w:szCs w:val="28"/>
        </w:rPr>
        <w:t>:</w:t>
      </w:r>
    </w:p>
    <w:p w14:paraId="4016D1A6" w14:textId="77777777" w:rsidR="008D3D93" w:rsidRPr="0087629C" w:rsidRDefault="008D3D93" w:rsidP="008D3D93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3 работника</w:t>
      </w:r>
      <w:r>
        <w:rPr>
          <w:rFonts w:eastAsiaTheme="minorEastAsia"/>
          <w:sz w:val="28"/>
          <w:szCs w:val="28"/>
        </w:rPr>
        <w:t xml:space="preserve"> </w:t>
      </w:r>
      <w:r w:rsidRPr="0087629C">
        <w:rPr>
          <w:rFonts w:eastAsiaTheme="minorEastAsia"/>
          <w:sz w:val="28"/>
          <w:szCs w:val="28"/>
        </w:rPr>
        <w:t>- по 40</w:t>
      </w:r>
      <w:r>
        <w:rPr>
          <w:rFonts w:eastAsiaTheme="minorEastAsia"/>
          <w:sz w:val="28"/>
          <w:szCs w:val="28"/>
        </w:rPr>
        <w:t xml:space="preserve"> </w:t>
      </w:r>
      <w:r w:rsidRPr="0087629C">
        <w:rPr>
          <w:rFonts w:eastAsiaTheme="minorEastAsia"/>
          <w:sz w:val="28"/>
          <w:szCs w:val="28"/>
        </w:rPr>
        <w:t>- часовой программе;</w:t>
      </w:r>
    </w:p>
    <w:p w14:paraId="467597B5" w14:textId="77777777" w:rsidR="008D3D93" w:rsidRPr="0087629C" w:rsidRDefault="008D3D93" w:rsidP="008D3D93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51</w:t>
      </w:r>
      <w:r w:rsidRPr="0087629C">
        <w:rPr>
          <w:rFonts w:eastAsiaTheme="minorEastAsia"/>
          <w:sz w:val="28"/>
          <w:szCs w:val="28"/>
        </w:rPr>
        <w:t xml:space="preserve"> работника - по 16 – часовой программе «Обучение по общим вопросам охраны труда и функционированию системы </w:t>
      </w:r>
      <w:proofErr w:type="gramStart"/>
      <w:r w:rsidRPr="0087629C">
        <w:rPr>
          <w:rFonts w:eastAsiaTheme="minorEastAsia"/>
          <w:sz w:val="28"/>
          <w:szCs w:val="28"/>
        </w:rPr>
        <w:t>управления  охраной</w:t>
      </w:r>
      <w:proofErr w:type="gramEnd"/>
      <w:r w:rsidRPr="0087629C">
        <w:rPr>
          <w:rFonts w:eastAsiaTheme="minorEastAsia"/>
          <w:sz w:val="28"/>
          <w:szCs w:val="28"/>
        </w:rPr>
        <w:t xml:space="preserve"> труда»:</w:t>
      </w:r>
    </w:p>
    <w:p w14:paraId="2849E2C2" w14:textId="77777777" w:rsidR="008D3D93" w:rsidRPr="0087629C" w:rsidRDefault="008D3D93" w:rsidP="008D3D93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11 работников  по 16 ча</w:t>
      </w:r>
      <w:r>
        <w:rPr>
          <w:rFonts w:eastAsiaTheme="minorEastAsia"/>
          <w:sz w:val="28"/>
          <w:szCs w:val="28"/>
        </w:rPr>
        <w:t>с</w:t>
      </w:r>
      <w:r w:rsidRPr="0087629C">
        <w:rPr>
          <w:rFonts w:eastAsiaTheme="minorEastAsia"/>
          <w:sz w:val="28"/>
          <w:szCs w:val="28"/>
        </w:rPr>
        <w:t>овой программе «Обучение безопасным методам и приемам выполнения работ при воздействии вредных или опасных  производственных факторов, источников опасности, идентифицированных в рамках СОУТ;</w:t>
      </w:r>
    </w:p>
    <w:p w14:paraId="358CE473" w14:textId="77777777" w:rsidR="008D3D93" w:rsidRPr="0087629C" w:rsidRDefault="008D3D93" w:rsidP="008D3D93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</w:t>
      </w:r>
      <w:r w:rsidRPr="0087629C">
        <w:rPr>
          <w:rFonts w:eastAsiaTheme="minorEastAsia"/>
          <w:sz w:val="28"/>
          <w:szCs w:val="28"/>
        </w:rPr>
        <w:t>1 работник – программа «Оказание первой помощи пострадавших»;</w:t>
      </w:r>
    </w:p>
    <w:p w14:paraId="7924DD8D" w14:textId="77777777" w:rsidR="008D3D93" w:rsidRDefault="008D3D93" w:rsidP="008D3D93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lastRenderedPageBreak/>
        <w:t>22 работника – по программе «Использование (применение) средств ин</w:t>
      </w:r>
      <w:r>
        <w:rPr>
          <w:rFonts w:eastAsiaTheme="minorEastAsia"/>
          <w:sz w:val="28"/>
          <w:szCs w:val="28"/>
        </w:rPr>
        <w:t>дивидуальной защиты;</w:t>
      </w:r>
    </w:p>
    <w:p w14:paraId="165458E5" w14:textId="77777777" w:rsidR="008D3D93" w:rsidRPr="0087629C" w:rsidRDefault="008D3D93" w:rsidP="008D3D93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22 работника -  по дополнительной  профессиональной программе - программе повышения квалификации «Обеспечение мер пожарной безопасности» (для лиц, на которых возложена трудовая функция по проведению  противопожарного  инструктажа). </w:t>
      </w:r>
    </w:p>
    <w:p w14:paraId="3CE3079B" w14:textId="77777777" w:rsidR="00E6369B" w:rsidRPr="0087629C" w:rsidRDefault="00E6369B" w:rsidP="00E6369B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На территории округа в отчетном периоде принимались меры по развитию коллективно - договорного регулирования трудовых отношений.</w:t>
      </w:r>
    </w:p>
    <w:p w14:paraId="6CA7AAE9" w14:textId="77777777" w:rsidR="00E6369B" w:rsidRPr="0087629C" w:rsidRDefault="00E6369B" w:rsidP="00E6369B">
      <w:pPr>
        <w:ind w:firstLine="567"/>
        <w:jc w:val="both"/>
        <w:rPr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В 4 квартале</w:t>
      </w:r>
      <w:r w:rsidR="00F37038" w:rsidRPr="0087629C">
        <w:rPr>
          <w:rFonts w:eastAsiaTheme="minorEastAsia"/>
          <w:sz w:val="28"/>
          <w:szCs w:val="28"/>
        </w:rPr>
        <w:t xml:space="preserve"> 2023 </w:t>
      </w:r>
      <w:proofErr w:type="gramStart"/>
      <w:r w:rsidR="00F37038" w:rsidRPr="0087629C">
        <w:rPr>
          <w:rFonts w:eastAsiaTheme="minorEastAsia"/>
          <w:sz w:val="28"/>
          <w:szCs w:val="28"/>
        </w:rPr>
        <w:t>года  на</w:t>
      </w:r>
      <w:proofErr w:type="gramEnd"/>
      <w:r w:rsidR="00F37038" w:rsidRPr="0087629C">
        <w:rPr>
          <w:rFonts w:eastAsiaTheme="minorEastAsia"/>
          <w:sz w:val="28"/>
          <w:szCs w:val="28"/>
        </w:rPr>
        <w:t xml:space="preserve"> районном дне охраны труда будет рассмотрен вопрос «О роли коллективных договоров в развитии социального партнерства на территории Степновского муниципального округа Ставропольского края</w:t>
      </w:r>
      <w:r w:rsidRPr="0087629C">
        <w:rPr>
          <w:rFonts w:eastAsiaTheme="minorEastAsia"/>
          <w:sz w:val="28"/>
          <w:szCs w:val="28"/>
        </w:rPr>
        <w:t xml:space="preserve"> </w:t>
      </w:r>
      <w:r w:rsidR="00F37038" w:rsidRPr="0087629C">
        <w:rPr>
          <w:rFonts w:eastAsiaTheme="minorEastAsia"/>
          <w:sz w:val="28"/>
          <w:szCs w:val="28"/>
        </w:rPr>
        <w:t>.</w:t>
      </w:r>
    </w:p>
    <w:p w14:paraId="7754922B" w14:textId="77777777" w:rsidR="00E6369B" w:rsidRPr="0087629C" w:rsidRDefault="00E6369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На официальном сайте администрации округа в</w:t>
      </w:r>
      <w:r w:rsidR="0094736B" w:rsidRPr="0087629C">
        <w:rPr>
          <w:sz w:val="28"/>
          <w:szCs w:val="28"/>
        </w:rPr>
        <w:t xml:space="preserve"> первом полугодии  2023</w:t>
      </w:r>
      <w:r w:rsidRPr="0087629C">
        <w:rPr>
          <w:sz w:val="28"/>
          <w:szCs w:val="28"/>
        </w:rPr>
        <w:t xml:space="preserve"> го</w:t>
      </w:r>
      <w:r w:rsidR="0094736B" w:rsidRPr="0087629C">
        <w:rPr>
          <w:sz w:val="28"/>
          <w:szCs w:val="28"/>
        </w:rPr>
        <w:t>да</w:t>
      </w:r>
      <w:r w:rsidRPr="0087629C">
        <w:rPr>
          <w:sz w:val="28"/>
          <w:szCs w:val="28"/>
        </w:rPr>
        <w:t xml:space="preserve"> размещены следующие информации</w:t>
      </w:r>
      <w:r w:rsidR="0094736B" w:rsidRPr="0087629C">
        <w:rPr>
          <w:sz w:val="28"/>
          <w:szCs w:val="28"/>
        </w:rPr>
        <w:t xml:space="preserve"> в разделе «Легализация трудовых отношений»</w:t>
      </w:r>
      <w:r w:rsidRPr="0087629C">
        <w:rPr>
          <w:sz w:val="28"/>
          <w:szCs w:val="28"/>
        </w:rPr>
        <w:t>:</w:t>
      </w:r>
    </w:p>
    <w:p w14:paraId="0278809F" w14:textId="77777777" w:rsidR="0094736B" w:rsidRPr="0087629C" w:rsidRDefault="0094736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«Испытательный срок»;</w:t>
      </w:r>
    </w:p>
    <w:p w14:paraId="63EB171F" w14:textId="77777777" w:rsidR="0094736B" w:rsidRPr="0087629C" w:rsidRDefault="0094736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«Форма трудового договора. Дополнительное соглашение»;</w:t>
      </w:r>
    </w:p>
    <w:p w14:paraId="4CE2E56B" w14:textId="77777777" w:rsidR="0094736B" w:rsidRPr="0087629C" w:rsidRDefault="0094736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«Актуальные вопросы, связанные с заключением трудового договора»;</w:t>
      </w:r>
    </w:p>
    <w:p w14:paraId="37880C98" w14:textId="77777777" w:rsidR="0094736B" w:rsidRPr="0087629C" w:rsidRDefault="0094736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«Российская организация высокой социальной эффективности»;</w:t>
      </w:r>
    </w:p>
    <w:p w14:paraId="7957EB12" w14:textId="77777777" w:rsidR="0094736B" w:rsidRPr="0087629C" w:rsidRDefault="0094736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«Заседание трехсторонней комиссии»;</w:t>
      </w:r>
    </w:p>
    <w:p w14:paraId="3CE21929" w14:textId="77777777" w:rsidR="0094736B" w:rsidRPr="0087629C" w:rsidRDefault="0094736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«О неформальной занятости на территории Степновского округа Ставропольского края»;</w:t>
      </w:r>
    </w:p>
    <w:p w14:paraId="48EC0B0B" w14:textId="77777777" w:rsidR="0094736B" w:rsidRPr="0087629C" w:rsidRDefault="0094736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«О состоянии социального партнерства на территории округа по итогам 2022 года»;</w:t>
      </w:r>
    </w:p>
    <w:p w14:paraId="227073F9" w14:textId="77777777" w:rsidR="0094736B" w:rsidRPr="0087629C" w:rsidRDefault="0094736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</w:t>
      </w:r>
      <w:r w:rsidR="00650215" w:rsidRPr="0087629C">
        <w:rPr>
          <w:sz w:val="28"/>
          <w:szCs w:val="28"/>
        </w:rPr>
        <w:t>Трудовые права подростка»;</w:t>
      </w:r>
    </w:p>
    <w:p w14:paraId="4F1DDC2A" w14:textId="77777777" w:rsidR="00650215" w:rsidRPr="0087629C" w:rsidRDefault="00650215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«О </w:t>
      </w:r>
      <w:proofErr w:type="gramStart"/>
      <w:r w:rsidRPr="0087629C">
        <w:rPr>
          <w:sz w:val="28"/>
          <w:szCs w:val="28"/>
        </w:rPr>
        <w:t>включении  в</w:t>
      </w:r>
      <w:proofErr w:type="gramEnd"/>
      <w:r w:rsidRPr="0087629C">
        <w:rPr>
          <w:sz w:val="28"/>
          <w:szCs w:val="28"/>
        </w:rPr>
        <w:t xml:space="preserve"> коллективные договоры обязательств краевого Соглашения между правительством, профсоюзами и работодателями на 2022-2024 годы»;</w:t>
      </w:r>
    </w:p>
    <w:p w14:paraId="479426C0" w14:textId="77777777" w:rsidR="00650215" w:rsidRPr="0087629C" w:rsidRDefault="00650215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«Организация работы по снижению неформальной занятости»;</w:t>
      </w:r>
    </w:p>
    <w:p w14:paraId="199F7862" w14:textId="77777777" w:rsidR="00650215" w:rsidRPr="0087629C" w:rsidRDefault="00650215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«О мерах по работе с неформальной занятостью на территории округа»;</w:t>
      </w:r>
    </w:p>
    <w:p w14:paraId="15D9F8E8" w14:textId="77777777" w:rsidR="00650215" w:rsidRPr="0087629C" w:rsidRDefault="00650215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«Снижение неформальной занятости в России – задача стратегическая»;</w:t>
      </w:r>
    </w:p>
    <w:p w14:paraId="662EA3B0" w14:textId="77777777" w:rsidR="00650215" w:rsidRPr="0087629C" w:rsidRDefault="00650215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«Отношения на основании </w:t>
      </w:r>
      <w:proofErr w:type="spellStart"/>
      <w:r w:rsidRPr="0087629C">
        <w:rPr>
          <w:sz w:val="28"/>
          <w:szCs w:val="28"/>
        </w:rPr>
        <w:t>гражданско</w:t>
      </w:r>
      <w:proofErr w:type="spellEnd"/>
      <w:r w:rsidR="001671A7" w:rsidRPr="0087629C">
        <w:rPr>
          <w:sz w:val="28"/>
          <w:szCs w:val="28"/>
        </w:rPr>
        <w:t xml:space="preserve"> </w:t>
      </w:r>
      <w:r w:rsidRPr="0087629C">
        <w:rPr>
          <w:sz w:val="28"/>
          <w:szCs w:val="28"/>
        </w:rPr>
        <w:t>- правового договора»;</w:t>
      </w:r>
    </w:p>
    <w:p w14:paraId="264A74C0" w14:textId="77777777" w:rsidR="00650215" w:rsidRPr="0087629C" w:rsidRDefault="00650215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«Работа за «черную зарплату»;</w:t>
      </w:r>
    </w:p>
    <w:p w14:paraId="116DAD1D" w14:textId="77777777" w:rsidR="00650215" w:rsidRPr="0087629C" w:rsidRDefault="00650215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«Неформальная занятость граждан»;</w:t>
      </w:r>
    </w:p>
    <w:p w14:paraId="3796F053" w14:textId="77777777" w:rsidR="00650215" w:rsidRPr="0087629C" w:rsidRDefault="00650215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«Почему граждане переходят в неформальную занятость?»;</w:t>
      </w:r>
    </w:p>
    <w:p w14:paraId="348E823C" w14:textId="77777777" w:rsidR="00650215" w:rsidRPr="0087629C" w:rsidRDefault="00650215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«Об исполнении переданных отдельных полномочий в области труда в 2022 году»;</w:t>
      </w:r>
    </w:p>
    <w:p w14:paraId="5A2708B8" w14:textId="77777777" w:rsidR="00650215" w:rsidRPr="0087629C" w:rsidRDefault="00650215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«Формирование пенсионных прав </w:t>
      </w:r>
      <w:proofErr w:type="spellStart"/>
      <w:r w:rsidRPr="0087629C">
        <w:rPr>
          <w:sz w:val="28"/>
          <w:szCs w:val="28"/>
        </w:rPr>
        <w:t>самозаятых</w:t>
      </w:r>
      <w:proofErr w:type="spellEnd"/>
      <w:r w:rsidRPr="0087629C">
        <w:rPr>
          <w:sz w:val="28"/>
          <w:szCs w:val="28"/>
        </w:rPr>
        <w:t>»;</w:t>
      </w:r>
    </w:p>
    <w:p w14:paraId="26865B47" w14:textId="77777777" w:rsidR="00650215" w:rsidRPr="0087629C" w:rsidRDefault="00650215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«Об основных изменениях, касающихся минимальных гарантий в социально - трудовой сфере»;</w:t>
      </w:r>
    </w:p>
    <w:p w14:paraId="0B6883DE" w14:textId="77777777" w:rsidR="00650215" w:rsidRPr="0087629C" w:rsidRDefault="00650215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«О нелегальной занятости»;</w:t>
      </w:r>
    </w:p>
    <w:p w14:paraId="4397A3A8" w14:textId="77777777" w:rsidR="00650215" w:rsidRPr="0087629C" w:rsidRDefault="00650215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«ВИЧ/СПИД»;</w:t>
      </w:r>
    </w:p>
    <w:p w14:paraId="2B6E2CDD" w14:textId="77777777" w:rsidR="00650215" w:rsidRPr="0087629C" w:rsidRDefault="00650215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«Социальная и правовая защита ВИЧ - положительных граждан Российской Федерации»;</w:t>
      </w:r>
    </w:p>
    <w:p w14:paraId="3CBBE30B" w14:textId="77777777" w:rsidR="00650215" w:rsidRPr="0087629C" w:rsidRDefault="00650215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«Борьба с теневой занятостью: перспектива решения проблемы».</w:t>
      </w:r>
    </w:p>
    <w:p w14:paraId="0F01DEC9" w14:textId="77777777" w:rsidR="00E6369B" w:rsidRPr="0087629C" w:rsidRDefault="0094736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lastRenderedPageBreak/>
        <w:t>В первом полугодии  2023</w:t>
      </w:r>
      <w:r w:rsidR="00E6369B" w:rsidRPr="0087629C">
        <w:rPr>
          <w:sz w:val="28"/>
          <w:szCs w:val="28"/>
        </w:rPr>
        <w:t xml:space="preserve"> году не зареги</w:t>
      </w:r>
      <w:r w:rsidR="009718DD" w:rsidRPr="0087629C">
        <w:rPr>
          <w:sz w:val="28"/>
          <w:szCs w:val="28"/>
        </w:rPr>
        <w:t>стрированы коллективные договоры</w:t>
      </w:r>
      <w:r w:rsidR="00D84090" w:rsidRPr="0087629C">
        <w:rPr>
          <w:sz w:val="28"/>
          <w:szCs w:val="28"/>
        </w:rPr>
        <w:t xml:space="preserve"> с </w:t>
      </w:r>
      <w:r w:rsidR="00E6369B" w:rsidRPr="0087629C">
        <w:rPr>
          <w:sz w:val="28"/>
          <w:szCs w:val="28"/>
        </w:rPr>
        <w:t xml:space="preserve"> субъектами малого и среднего предпринимательства.</w:t>
      </w:r>
    </w:p>
    <w:p w14:paraId="55CC8AED" w14:textId="77777777" w:rsidR="00E6369B" w:rsidRPr="0087629C" w:rsidRDefault="003B6608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В первом полугодии</w:t>
      </w:r>
      <w:r w:rsidRPr="0087629C">
        <w:rPr>
          <w:b/>
          <w:sz w:val="28"/>
          <w:szCs w:val="28"/>
        </w:rPr>
        <w:t xml:space="preserve"> </w:t>
      </w:r>
      <w:r w:rsidRPr="0087629C">
        <w:rPr>
          <w:sz w:val="28"/>
          <w:szCs w:val="28"/>
        </w:rPr>
        <w:t xml:space="preserve"> 2023 года с 4 предприятиями </w:t>
      </w:r>
      <w:r w:rsidR="00E6369B" w:rsidRPr="0087629C">
        <w:rPr>
          <w:sz w:val="28"/>
          <w:szCs w:val="28"/>
        </w:rPr>
        <w:t xml:space="preserve"> малого бизне</w:t>
      </w:r>
      <w:r w:rsidRPr="0087629C">
        <w:rPr>
          <w:sz w:val="28"/>
          <w:szCs w:val="28"/>
        </w:rPr>
        <w:t>са (ИП ГКФХ Беззубов С.В. (с. Ольгино</w:t>
      </w:r>
      <w:r w:rsidR="00D84090" w:rsidRPr="0087629C">
        <w:rPr>
          <w:sz w:val="28"/>
          <w:szCs w:val="28"/>
        </w:rPr>
        <w:t>)</w:t>
      </w:r>
      <w:r w:rsidR="00E6369B" w:rsidRPr="0087629C">
        <w:rPr>
          <w:sz w:val="28"/>
          <w:szCs w:val="28"/>
        </w:rPr>
        <w:t>, ИП</w:t>
      </w:r>
      <w:r w:rsidRPr="0087629C">
        <w:rPr>
          <w:sz w:val="28"/>
          <w:szCs w:val="28"/>
        </w:rPr>
        <w:t xml:space="preserve"> ГКФХ Ермишкин П.Н. (с. Зеленая Роща), ИП ГКФХ </w:t>
      </w:r>
      <w:proofErr w:type="spellStart"/>
      <w:r w:rsidRPr="0087629C">
        <w:rPr>
          <w:sz w:val="28"/>
          <w:szCs w:val="28"/>
        </w:rPr>
        <w:t>Водорезова</w:t>
      </w:r>
      <w:proofErr w:type="spellEnd"/>
      <w:r w:rsidRPr="0087629C">
        <w:rPr>
          <w:sz w:val="28"/>
          <w:szCs w:val="28"/>
        </w:rPr>
        <w:t xml:space="preserve"> Т.Н. (с. </w:t>
      </w:r>
      <w:proofErr w:type="spellStart"/>
      <w:r w:rsidRPr="0087629C">
        <w:rPr>
          <w:sz w:val="28"/>
          <w:szCs w:val="28"/>
        </w:rPr>
        <w:t>Иргаклы</w:t>
      </w:r>
      <w:proofErr w:type="spellEnd"/>
      <w:r w:rsidRPr="0087629C">
        <w:rPr>
          <w:sz w:val="28"/>
          <w:szCs w:val="28"/>
        </w:rPr>
        <w:t>), ИП ГКФХ  Крюков П.П.</w:t>
      </w:r>
      <w:r w:rsidR="00E6369B" w:rsidRPr="0087629C">
        <w:rPr>
          <w:sz w:val="28"/>
          <w:szCs w:val="28"/>
        </w:rPr>
        <w:t>) проведена информационно - разъяснительная ра</w:t>
      </w:r>
      <w:r w:rsidR="00E6369B" w:rsidRPr="0087629C">
        <w:rPr>
          <w:sz w:val="28"/>
          <w:szCs w:val="28"/>
        </w:rPr>
        <w:softHyphen/>
        <w:t>бота  по вовлечению их в коллективно - договорную кампанию регулирова</w:t>
      </w:r>
      <w:r w:rsidR="00E6369B" w:rsidRPr="0087629C">
        <w:rPr>
          <w:sz w:val="28"/>
          <w:szCs w:val="28"/>
        </w:rPr>
        <w:softHyphen/>
        <w:t>ния трудовых отношений</w:t>
      </w:r>
      <w:r w:rsidR="00513684" w:rsidRPr="0087629C">
        <w:rPr>
          <w:sz w:val="28"/>
          <w:szCs w:val="28"/>
        </w:rPr>
        <w:t xml:space="preserve"> в письменной  форме </w:t>
      </w:r>
      <w:r w:rsidR="00E6369B" w:rsidRPr="0087629C">
        <w:rPr>
          <w:sz w:val="28"/>
          <w:szCs w:val="28"/>
        </w:rPr>
        <w:t xml:space="preserve">. В телефонном режиме работодатели уведомили </w:t>
      </w:r>
      <w:r w:rsidR="00513684" w:rsidRPr="0087629C">
        <w:rPr>
          <w:sz w:val="28"/>
          <w:szCs w:val="28"/>
        </w:rPr>
        <w:t xml:space="preserve"> подумать о подготовке коллективных договоров.</w:t>
      </w:r>
    </w:p>
    <w:p w14:paraId="22FA91FF" w14:textId="77777777" w:rsidR="00E6369B" w:rsidRPr="0087629C" w:rsidRDefault="00513684" w:rsidP="00E6369B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sz w:val="28"/>
          <w:szCs w:val="28"/>
        </w:rPr>
        <w:t xml:space="preserve">В отчетном периоде </w:t>
      </w:r>
      <w:r w:rsidR="00843DAA" w:rsidRPr="0087629C">
        <w:rPr>
          <w:sz w:val="28"/>
          <w:szCs w:val="28"/>
        </w:rPr>
        <w:t xml:space="preserve"> пяти </w:t>
      </w:r>
      <w:r w:rsidR="00E6369B" w:rsidRPr="0087629C">
        <w:rPr>
          <w:sz w:val="28"/>
          <w:szCs w:val="28"/>
        </w:rPr>
        <w:t xml:space="preserve"> работодателям округа были направлены уведом</w:t>
      </w:r>
      <w:r w:rsidR="00E6369B" w:rsidRPr="0087629C">
        <w:rPr>
          <w:sz w:val="28"/>
          <w:szCs w:val="28"/>
        </w:rPr>
        <w:softHyphen/>
        <w:t>ления об истечении</w:t>
      </w:r>
      <w:r w:rsidR="009718DD" w:rsidRPr="0087629C">
        <w:rPr>
          <w:sz w:val="28"/>
          <w:szCs w:val="28"/>
        </w:rPr>
        <w:t xml:space="preserve"> сроков их действия и заключение</w:t>
      </w:r>
      <w:r w:rsidR="00E6369B" w:rsidRPr="0087629C">
        <w:rPr>
          <w:sz w:val="28"/>
          <w:szCs w:val="28"/>
        </w:rPr>
        <w:t xml:space="preserve"> на новый срок. Кол</w:t>
      </w:r>
      <w:r w:rsidR="00E6369B" w:rsidRPr="0087629C">
        <w:rPr>
          <w:sz w:val="28"/>
          <w:szCs w:val="28"/>
        </w:rPr>
        <w:softHyphen/>
        <w:t>лективные договоры в срок были представлены на экспертизу и прошли уве</w:t>
      </w:r>
      <w:r w:rsidR="00E6369B" w:rsidRPr="0087629C">
        <w:rPr>
          <w:sz w:val="28"/>
          <w:szCs w:val="28"/>
        </w:rPr>
        <w:softHyphen/>
        <w:t xml:space="preserve">домительную регистрацию. </w:t>
      </w:r>
    </w:p>
    <w:p w14:paraId="01BFACB2" w14:textId="77777777" w:rsidR="00E6369B" w:rsidRPr="0087629C" w:rsidRDefault="00843DAA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Д</w:t>
      </w:r>
      <w:r w:rsidR="00E6369B" w:rsidRPr="0087629C">
        <w:rPr>
          <w:rFonts w:eastAsiaTheme="minorEastAsia"/>
          <w:sz w:val="28"/>
          <w:szCs w:val="28"/>
        </w:rPr>
        <w:t>ля освещения состояния и развития социального партнер</w:t>
      </w:r>
      <w:r w:rsidRPr="0087629C">
        <w:rPr>
          <w:rFonts w:eastAsiaTheme="minorEastAsia"/>
          <w:sz w:val="28"/>
          <w:szCs w:val="28"/>
        </w:rPr>
        <w:t xml:space="preserve">ства </w:t>
      </w:r>
      <w:r w:rsidR="00E6369B" w:rsidRPr="0087629C">
        <w:rPr>
          <w:rFonts w:eastAsiaTheme="minorEastAsia"/>
          <w:sz w:val="28"/>
          <w:szCs w:val="28"/>
        </w:rPr>
        <w:t xml:space="preserve"> в газете «</w:t>
      </w:r>
      <w:proofErr w:type="spellStart"/>
      <w:r w:rsidR="00E6369B" w:rsidRPr="0087629C">
        <w:rPr>
          <w:rFonts w:eastAsiaTheme="minorEastAsia"/>
          <w:sz w:val="28"/>
          <w:szCs w:val="28"/>
        </w:rPr>
        <w:t>Степновские</w:t>
      </w:r>
      <w:proofErr w:type="spellEnd"/>
      <w:r w:rsidR="00E6369B" w:rsidRPr="0087629C">
        <w:rPr>
          <w:rFonts w:eastAsiaTheme="minorEastAsia"/>
          <w:sz w:val="28"/>
          <w:szCs w:val="28"/>
        </w:rPr>
        <w:t xml:space="preserve"> Вести», на офици</w:t>
      </w:r>
      <w:r w:rsidR="00E6369B" w:rsidRPr="0087629C">
        <w:rPr>
          <w:rFonts w:eastAsiaTheme="minorEastAsia"/>
          <w:sz w:val="28"/>
          <w:szCs w:val="28"/>
        </w:rPr>
        <w:softHyphen/>
        <w:t>альном сайте администрации</w:t>
      </w:r>
      <w:r w:rsidR="00D84090" w:rsidRPr="0087629C">
        <w:rPr>
          <w:rFonts w:eastAsiaTheme="minorEastAsia"/>
          <w:sz w:val="28"/>
          <w:szCs w:val="28"/>
        </w:rPr>
        <w:t xml:space="preserve"> округа</w:t>
      </w:r>
      <w:r w:rsidR="00E6369B" w:rsidRPr="0087629C">
        <w:rPr>
          <w:rFonts w:eastAsiaTheme="minorEastAsia"/>
          <w:sz w:val="28"/>
          <w:szCs w:val="28"/>
        </w:rPr>
        <w:t xml:space="preserve"> и в социальных сетях </w:t>
      </w:r>
      <w:proofErr w:type="spellStart"/>
      <w:r w:rsidR="00E6369B" w:rsidRPr="0087629C">
        <w:rPr>
          <w:rFonts w:eastAsiaTheme="minorEastAsia"/>
          <w:sz w:val="28"/>
          <w:szCs w:val="28"/>
        </w:rPr>
        <w:t>ВКонтакте</w:t>
      </w:r>
      <w:proofErr w:type="spellEnd"/>
      <w:r w:rsidR="00E6369B" w:rsidRPr="0087629C">
        <w:rPr>
          <w:rFonts w:eastAsiaTheme="minorEastAsia"/>
          <w:sz w:val="28"/>
          <w:szCs w:val="28"/>
        </w:rPr>
        <w:t>, в Однокласс</w:t>
      </w:r>
      <w:r w:rsidR="00E6369B" w:rsidRPr="0087629C">
        <w:rPr>
          <w:rFonts w:eastAsiaTheme="minorEastAsia"/>
          <w:sz w:val="28"/>
          <w:szCs w:val="28"/>
        </w:rPr>
        <w:softHyphen/>
        <w:t>никах</w:t>
      </w:r>
      <w:r w:rsidRPr="0087629C">
        <w:rPr>
          <w:rFonts w:eastAsiaTheme="minorEastAsia"/>
          <w:sz w:val="28"/>
          <w:szCs w:val="28"/>
        </w:rPr>
        <w:t xml:space="preserve"> размещена следующая информация</w:t>
      </w:r>
      <w:r w:rsidR="00E6369B" w:rsidRPr="0087629C">
        <w:rPr>
          <w:rFonts w:eastAsiaTheme="minorEastAsia"/>
          <w:sz w:val="28"/>
          <w:szCs w:val="28"/>
        </w:rPr>
        <w:t>:</w:t>
      </w:r>
    </w:p>
    <w:p w14:paraId="3150DFF6" w14:textId="77777777" w:rsidR="00843DAA" w:rsidRPr="0087629C" w:rsidRDefault="006661B6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«Испытательный срок»;</w:t>
      </w:r>
    </w:p>
    <w:p w14:paraId="06ACBC29" w14:textId="77777777" w:rsidR="006661B6" w:rsidRPr="0087629C" w:rsidRDefault="006661B6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«Форма трудового договора. Дополнительное соглашение»;</w:t>
      </w:r>
    </w:p>
    <w:p w14:paraId="2BBB2891" w14:textId="77777777" w:rsidR="006661B6" w:rsidRPr="0087629C" w:rsidRDefault="006661B6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«Актуальные вопросы, связанные с заключением трудового договора»;</w:t>
      </w:r>
    </w:p>
    <w:p w14:paraId="46101AF1" w14:textId="77777777" w:rsidR="006661B6" w:rsidRPr="0087629C" w:rsidRDefault="006661B6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«Российская организация высокой социальной эффективности»;</w:t>
      </w:r>
    </w:p>
    <w:p w14:paraId="72E66857" w14:textId="77777777" w:rsidR="006661B6" w:rsidRPr="0087629C" w:rsidRDefault="006661B6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«Заседание территориальной трехсторонней комиссии»;</w:t>
      </w:r>
    </w:p>
    <w:p w14:paraId="0C3DB4D0" w14:textId="77777777" w:rsidR="006661B6" w:rsidRPr="0087629C" w:rsidRDefault="006661B6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«О неформальной занятости на территории округа»;</w:t>
      </w:r>
    </w:p>
    <w:p w14:paraId="364E55EC" w14:textId="77777777" w:rsidR="006661B6" w:rsidRPr="0087629C" w:rsidRDefault="006661B6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«О состоянии социального партнерства на территории округа»;</w:t>
      </w:r>
    </w:p>
    <w:p w14:paraId="764307B6" w14:textId="77777777" w:rsidR="006661B6" w:rsidRPr="0087629C" w:rsidRDefault="006661B6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«Трудовые права подростка»;</w:t>
      </w:r>
    </w:p>
    <w:p w14:paraId="048BCE2D" w14:textId="77777777" w:rsidR="006661B6" w:rsidRPr="0087629C" w:rsidRDefault="006661B6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«О включении в коллективные договоры обязательств краевого Соглашения»;</w:t>
      </w:r>
    </w:p>
    <w:p w14:paraId="02714DF9" w14:textId="77777777" w:rsidR="006661B6" w:rsidRPr="0087629C" w:rsidRDefault="006661B6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«Организация работы по снижению неформальной занятости»;</w:t>
      </w:r>
    </w:p>
    <w:p w14:paraId="4FC8F0B8" w14:textId="77777777" w:rsidR="006661B6" w:rsidRPr="0087629C" w:rsidRDefault="006661B6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«О мерах по работе с неформальной занятости на территории округа»;</w:t>
      </w:r>
    </w:p>
    <w:p w14:paraId="6AC7A394" w14:textId="77777777" w:rsidR="006661B6" w:rsidRPr="0087629C" w:rsidRDefault="006661B6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«Снижение неформальной занятости  в России – задача стратегическая»;</w:t>
      </w:r>
    </w:p>
    <w:p w14:paraId="07DB425B" w14:textId="77777777" w:rsidR="006661B6" w:rsidRPr="0087629C" w:rsidRDefault="006661B6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 xml:space="preserve">«Отношения на основании </w:t>
      </w:r>
      <w:proofErr w:type="spellStart"/>
      <w:r w:rsidRPr="0087629C">
        <w:rPr>
          <w:rFonts w:eastAsiaTheme="minorEastAsia"/>
          <w:sz w:val="28"/>
          <w:szCs w:val="28"/>
        </w:rPr>
        <w:t>гражданско</w:t>
      </w:r>
      <w:proofErr w:type="spellEnd"/>
      <w:r w:rsidRPr="0087629C">
        <w:rPr>
          <w:rFonts w:eastAsiaTheme="minorEastAsia"/>
          <w:sz w:val="28"/>
          <w:szCs w:val="28"/>
        </w:rPr>
        <w:t xml:space="preserve"> – правового договора»;</w:t>
      </w:r>
    </w:p>
    <w:p w14:paraId="018D4B98" w14:textId="77777777" w:rsidR="006661B6" w:rsidRPr="0087629C" w:rsidRDefault="006661B6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«Работа «за черную зарплату»;</w:t>
      </w:r>
    </w:p>
    <w:p w14:paraId="2499B1FB" w14:textId="77777777" w:rsidR="006661B6" w:rsidRPr="0087629C" w:rsidRDefault="006661B6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«Неформальная занятость граждан»;</w:t>
      </w:r>
    </w:p>
    <w:p w14:paraId="374DA0A9" w14:textId="77777777" w:rsidR="006661B6" w:rsidRPr="0087629C" w:rsidRDefault="006661B6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«Почему граждане переходят в неформальную занятость?»;</w:t>
      </w:r>
    </w:p>
    <w:p w14:paraId="38193465" w14:textId="77777777" w:rsidR="006661B6" w:rsidRPr="0087629C" w:rsidRDefault="006661B6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«Об исполнении переданных отдельных полномочий Ставропольского края в области труда на территории округа в 2022 году»</w:t>
      </w:r>
      <w:r w:rsidR="007841BA" w:rsidRPr="0087629C">
        <w:rPr>
          <w:rFonts w:eastAsiaTheme="minorEastAsia"/>
          <w:sz w:val="28"/>
          <w:szCs w:val="28"/>
        </w:rPr>
        <w:t>;</w:t>
      </w:r>
    </w:p>
    <w:p w14:paraId="39FBE34E" w14:textId="77777777" w:rsidR="007841BA" w:rsidRPr="0087629C" w:rsidRDefault="007841BA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«Формирование пенсионных прав самозанятых»;</w:t>
      </w:r>
    </w:p>
    <w:p w14:paraId="0F4BEE4C" w14:textId="77777777" w:rsidR="007841BA" w:rsidRPr="0087629C" w:rsidRDefault="007841BA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«Об основных изменениях. Касающихся минимальных гарантий в социально - трудовой сфере»;</w:t>
      </w:r>
    </w:p>
    <w:p w14:paraId="6F018D9B" w14:textId="77777777" w:rsidR="007841BA" w:rsidRPr="0087629C" w:rsidRDefault="007841BA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</w:t>
      </w:r>
      <w:r w:rsidR="00DB10E8" w:rsidRPr="0087629C">
        <w:rPr>
          <w:rFonts w:eastAsiaTheme="minorEastAsia"/>
          <w:sz w:val="28"/>
          <w:szCs w:val="28"/>
        </w:rPr>
        <w:t>О нелегальной занятости»;</w:t>
      </w:r>
    </w:p>
    <w:p w14:paraId="29A275C3" w14:textId="77777777" w:rsidR="00DB10E8" w:rsidRPr="0087629C" w:rsidRDefault="00DB10E8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«Информация по Плану мероприятий по сниж</w:t>
      </w:r>
      <w:r w:rsidR="00016E2B" w:rsidRPr="0087629C">
        <w:rPr>
          <w:rFonts w:eastAsiaTheme="minorEastAsia"/>
          <w:sz w:val="28"/>
          <w:szCs w:val="28"/>
        </w:rPr>
        <w:t>ению  уровня  теневой занятости и легализации трудовых отношений на 2022-2024 годы за 4 квартал 2022 года;</w:t>
      </w:r>
    </w:p>
    <w:p w14:paraId="588C7675" w14:textId="77777777" w:rsidR="00016E2B" w:rsidRPr="0087629C" w:rsidRDefault="00016E2B" w:rsidP="00016E2B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lastRenderedPageBreak/>
        <w:t>«О выполнении  распоряжения Правительства Ставропольского края, территориальным  союзом, работодателями Ставрополья» на 2022-2024 годы в 2022 году;</w:t>
      </w:r>
    </w:p>
    <w:p w14:paraId="1FA93E52" w14:textId="77777777" w:rsidR="00016E2B" w:rsidRPr="0087629C" w:rsidRDefault="00016E2B" w:rsidP="00016E2B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«Борьба с теневой занятостью: перспектива решения проблемы».</w:t>
      </w:r>
    </w:p>
    <w:p w14:paraId="3AC8A522" w14:textId="77777777" w:rsidR="00016E2B" w:rsidRPr="0087629C" w:rsidRDefault="00016E2B" w:rsidP="00016E2B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В газете «</w:t>
      </w:r>
      <w:proofErr w:type="spellStart"/>
      <w:r w:rsidRPr="0087629C">
        <w:rPr>
          <w:rFonts w:eastAsiaTheme="minorEastAsia"/>
          <w:sz w:val="28"/>
          <w:szCs w:val="28"/>
        </w:rPr>
        <w:t>Степновские</w:t>
      </w:r>
      <w:proofErr w:type="spellEnd"/>
      <w:r w:rsidRPr="0087629C">
        <w:rPr>
          <w:rFonts w:eastAsiaTheme="minorEastAsia"/>
          <w:sz w:val="28"/>
          <w:szCs w:val="28"/>
        </w:rPr>
        <w:t xml:space="preserve"> Вести» опубликованы статьи:</w:t>
      </w:r>
    </w:p>
    <w:p w14:paraId="3E73DEEC" w14:textId="77777777" w:rsidR="00016E2B" w:rsidRPr="0087629C" w:rsidRDefault="00016E2B" w:rsidP="00016E2B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«Коварная болезнь» (№ 3 от 17.01.2023 г);</w:t>
      </w:r>
    </w:p>
    <w:p w14:paraId="7E3BC7D7" w14:textId="77777777" w:rsidR="00016E2B" w:rsidRPr="0087629C" w:rsidRDefault="00016E2B" w:rsidP="00016E2B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«О неформальной занятости» (№ 9 от 07.02.2023 г);</w:t>
      </w:r>
    </w:p>
    <w:p w14:paraId="566E8794" w14:textId="77777777" w:rsidR="00016E2B" w:rsidRPr="0087629C" w:rsidRDefault="00016E2B" w:rsidP="00016E2B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«Районный день охраны труда» (№ 20 от 21.03.2023 г);</w:t>
      </w:r>
    </w:p>
    <w:p w14:paraId="695417FF" w14:textId="77777777" w:rsidR="00016E2B" w:rsidRPr="0087629C" w:rsidRDefault="00016E2B" w:rsidP="00016E2B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«Социальное партнерство в округе» (от 07.04.2023 г № 25).</w:t>
      </w:r>
    </w:p>
    <w:p w14:paraId="5A298CAB" w14:textId="77777777" w:rsidR="00BE1BD3" w:rsidRPr="003A1097" w:rsidRDefault="003A1097" w:rsidP="003A1097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BE1BD3" w:rsidRPr="0087629C">
        <w:rPr>
          <w:sz w:val="28"/>
          <w:szCs w:val="28"/>
        </w:rPr>
        <w:t>На территории округа по состоянию на 01.07.2023 года заключено 75 коллективных договоров.</w:t>
      </w:r>
    </w:p>
    <w:p w14:paraId="07065FB4" w14:textId="77777777" w:rsidR="00E6369B" w:rsidRPr="0087629C" w:rsidRDefault="00BE1BD3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По  состоянию на 01.07</w:t>
      </w:r>
      <w:r w:rsidR="00E6369B" w:rsidRPr="0087629C">
        <w:rPr>
          <w:sz w:val="28"/>
          <w:szCs w:val="28"/>
        </w:rPr>
        <w:t>.2023 года дей</w:t>
      </w:r>
      <w:r w:rsidR="00E6369B" w:rsidRPr="0087629C">
        <w:rPr>
          <w:sz w:val="28"/>
          <w:szCs w:val="28"/>
        </w:rPr>
        <w:softHyphen/>
        <w:t>ствуют:</w:t>
      </w:r>
    </w:p>
    <w:p w14:paraId="1A923F3B" w14:textId="77777777" w:rsidR="00E6369B" w:rsidRPr="0087629C" w:rsidRDefault="00E6369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территориальное трехстороннее соглашение по регулированию соци</w:t>
      </w:r>
      <w:r w:rsidRPr="0087629C">
        <w:rPr>
          <w:sz w:val="28"/>
          <w:szCs w:val="28"/>
        </w:rPr>
        <w:softHyphen/>
        <w:t>ально - трудовых отношений в Степновском муниципальном округе Ставро</w:t>
      </w:r>
      <w:r w:rsidRPr="0087629C">
        <w:rPr>
          <w:sz w:val="28"/>
          <w:szCs w:val="28"/>
        </w:rPr>
        <w:softHyphen/>
        <w:t>польского на 2022-2024 годы;</w:t>
      </w:r>
    </w:p>
    <w:p w14:paraId="77906ECE" w14:textId="77777777" w:rsidR="00E6369B" w:rsidRPr="0087629C" w:rsidRDefault="00E6369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отраслевое соглашение по организациям, находящимся в ведении управ</w:t>
      </w:r>
      <w:r w:rsidRPr="0087629C">
        <w:rPr>
          <w:sz w:val="28"/>
          <w:szCs w:val="28"/>
        </w:rPr>
        <w:softHyphen/>
        <w:t>ления образования администрации Степновского муниципального округа Ставропольского края на 2022- 2024 годы;</w:t>
      </w:r>
    </w:p>
    <w:p w14:paraId="7AF7D3C3" w14:textId="77777777" w:rsidR="00E6369B" w:rsidRPr="0087629C" w:rsidRDefault="00E6369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территориальное отраслевое соглашение по органам местного само</w:t>
      </w:r>
      <w:r w:rsidRPr="0087629C">
        <w:rPr>
          <w:sz w:val="28"/>
          <w:szCs w:val="28"/>
        </w:rPr>
        <w:softHyphen/>
        <w:t>управления муниципального - образования Степновского муниципального округа Ставропольского края на 2021 - 2023 годы;</w:t>
      </w:r>
    </w:p>
    <w:p w14:paraId="1083D4A8" w14:textId="77777777" w:rsidR="00E6369B" w:rsidRPr="0087629C" w:rsidRDefault="00E6369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территориальное трехстороннее соглашение по регулированию соци</w:t>
      </w:r>
      <w:r w:rsidRPr="0087629C">
        <w:rPr>
          <w:sz w:val="28"/>
          <w:szCs w:val="28"/>
        </w:rPr>
        <w:softHyphen/>
        <w:t>ально - трудовых отношений на 2022-2024 годы не опубликовано в средствах массовой информации.</w:t>
      </w:r>
    </w:p>
    <w:p w14:paraId="2C81EB67" w14:textId="77777777"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В </w:t>
      </w:r>
      <w:r w:rsidR="00BE1BD3" w:rsidRPr="0087629C">
        <w:rPr>
          <w:sz w:val="28"/>
          <w:szCs w:val="28"/>
        </w:rPr>
        <w:t>первом полугодии  2023</w:t>
      </w:r>
      <w:r w:rsidRPr="0087629C">
        <w:rPr>
          <w:sz w:val="28"/>
          <w:szCs w:val="28"/>
        </w:rPr>
        <w:t xml:space="preserve"> года в УТСЗН были представлены на экспертизу: </w:t>
      </w:r>
    </w:p>
    <w:p w14:paraId="0F309501" w14:textId="77777777" w:rsidR="00E6369B" w:rsidRPr="0087629C" w:rsidRDefault="00BE1BD3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3</w:t>
      </w:r>
      <w:r w:rsidR="00E6369B" w:rsidRPr="0087629C">
        <w:rPr>
          <w:sz w:val="28"/>
          <w:szCs w:val="28"/>
        </w:rPr>
        <w:t xml:space="preserve">9 изменений и дополнений к коллективным договорам и соглашениям прошли уведомительную регистрацию. </w:t>
      </w:r>
    </w:p>
    <w:p w14:paraId="55D0FEE2" w14:textId="77777777"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14:paraId="4DCF14CB" w14:textId="77777777"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При проведении экспертизы коллективных договоров, из</w:t>
      </w:r>
      <w:r w:rsidRPr="0087629C">
        <w:rPr>
          <w:sz w:val="28"/>
          <w:szCs w:val="28"/>
        </w:rPr>
        <w:softHyphen/>
        <w:t>менений и дополнений к ним, н</w:t>
      </w:r>
      <w:r w:rsidR="00BE1BD3" w:rsidRPr="0087629C">
        <w:rPr>
          <w:sz w:val="28"/>
          <w:szCs w:val="28"/>
        </w:rPr>
        <w:t xml:space="preserve">е </w:t>
      </w:r>
      <w:r w:rsidRPr="0087629C">
        <w:rPr>
          <w:sz w:val="28"/>
          <w:szCs w:val="28"/>
        </w:rPr>
        <w:t>были выявлены условия, ухудшающие по</w:t>
      </w:r>
      <w:r w:rsidRPr="0087629C">
        <w:rPr>
          <w:sz w:val="28"/>
          <w:szCs w:val="28"/>
        </w:rPr>
        <w:softHyphen/>
        <w:t>ложение работников по сравнению с трудовым законодательством.</w:t>
      </w:r>
    </w:p>
    <w:p w14:paraId="1C5D90C8" w14:textId="77777777" w:rsidR="00E6369B" w:rsidRPr="0087629C" w:rsidRDefault="003A1097" w:rsidP="003A109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369B" w:rsidRPr="0087629C">
        <w:rPr>
          <w:sz w:val="28"/>
          <w:szCs w:val="28"/>
        </w:rPr>
        <w:t>При проведении экспертизы  коллективных договоров и со</w:t>
      </w:r>
      <w:r w:rsidR="00E6369B" w:rsidRPr="0087629C">
        <w:rPr>
          <w:sz w:val="28"/>
          <w:szCs w:val="28"/>
        </w:rPr>
        <w:softHyphen/>
        <w:t xml:space="preserve">глашений нарушений трудового законодательства не выявлено. </w:t>
      </w:r>
    </w:p>
    <w:p w14:paraId="4C8804C0" w14:textId="77777777"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В Государственную инспекцию труда в Ставропольском крае сообщений о выявленных нарушениях трудового законодательства не направлялось.</w:t>
      </w:r>
    </w:p>
    <w:p w14:paraId="192B0727" w14:textId="77777777" w:rsidR="00E6369B" w:rsidRPr="0087629C" w:rsidRDefault="00BE1BD3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В </w:t>
      </w:r>
      <w:r w:rsidR="001671A7" w:rsidRPr="0087629C">
        <w:rPr>
          <w:sz w:val="28"/>
          <w:szCs w:val="28"/>
        </w:rPr>
        <w:t>пять коллективных договоров</w:t>
      </w:r>
      <w:r w:rsidR="009718DD" w:rsidRPr="0087629C">
        <w:rPr>
          <w:sz w:val="28"/>
          <w:szCs w:val="28"/>
        </w:rPr>
        <w:t xml:space="preserve"> </w:t>
      </w:r>
      <w:r w:rsidR="00E6369B" w:rsidRPr="0087629C">
        <w:rPr>
          <w:sz w:val="28"/>
          <w:szCs w:val="28"/>
        </w:rPr>
        <w:t xml:space="preserve"> вн</w:t>
      </w:r>
      <w:r w:rsidRPr="0087629C">
        <w:rPr>
          <w:sz w:val="28"/>
          <w:szCs w:val="28"/>
        </w:rPr>
        <w:t xml:space="preserve">есен </w:t>
      </w:r>
      <w:r w:rsidR="001671A7" w:rsidRPr="0087629C">
        <w:rPr>
          <w:sz w:val="28"/>
          <w:szCs w:val="28"/>
        </w:rPr>
        <w:t xml:space="preserve"> дополнительный </w:t>
      </w:r>
      <w:r w:rsidRPr="0087629C">
        <w:rPr>
          <w:sz w:val="28"/>
          <w:szCs w:val="28"/>
        </w:rPr>
        <w:t xml:space="preserve"> раздел «В области молодежной политики».</w:t>
      </w:r>
    </w:p>
    <w:p w14:paraId="22BE2EFF" w14:textId="77777777"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На территории округа в соответствии со статьей 37 Трудо</w:t>
      </w:r>
      <w:r w:rsidRPr="0087629C">
        <w:rPr>
          <w:sz w:val="28"/>
          <w:szCs w:val="28"/>
        </w:rPr>
        <w:softHyphen/>
        <w:t xml:space="preserve">вого </w:t>
      </w:r>
      <w:r w:rsidR="0084317F" w:rsidRPr="0087629C">
        <w:rPr>
          <w:sz w:val="28"/>
          <w:szCs w:val="28"/>
        </w:rPr>
        <w:t>кодекса Российской Федера</w:t>
      </w:r>
      <w:r w:rsidR="0084317F" w:rsidRPr="0087629C">
        <w:rPr>
          <w:sz w:val="28"/>
          <w:szCs w:val="28"/>
        </w:rPr>
        <w:softHyphen/>
        <w:t xml:space="preserve">ции </w:t>
      </w:r>
      <w:r w:rsidR="001671A7" w:rsidRPr="0087629C">
        <w:rPr>
          <w:sz w:val="28"/>
          <w:szCs w:val="28"/>
        </w:rPr>
        <w:t>19</w:t>
      </w:r>
      <w:r w:rsidRPr="0087629C">
        <w:rPr>
          <w:sz w:val="28"/>
          <w:szCs w:val="28"/>
        </w:rPr>
        <w:t xml:space="preserve"> организации представлены единым представительным орга</w:t>
      </w:r>
      <w:r w:rsidRPr="0087629C">
        <w:rPr>
          <w:sz w:val="28"/>
          <w:szCs w:val="28"/>
        </w:rPr>
        <w:softHyphen/>
        <w:t>ном.</w:t>
      </w:r>
    </w:p>
    <w:p w14:paraId="751DBF94" w14:textId="77777777" w:rsidR="00E6369B" w:rsidRPr="0087629C" w:rsidRDefault="00E6369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В округе количе</w:t>
      </w:r>
      <w:r w:rsidRPr="0087629C">
        <w:rPr>
          <w:sz w:val="28"/>
          <w:szCs w:val="28"/>
        </w:rPr>
        <w:softHyphen/>
        <w:t>ство коллективных дого</w:t>
      </w:r>
      <w:r w:rsidRPr="0087629C">
        <w:rPr>
          <w:sz w:val="28"/>
          <w:szCs w:val="28"/>
        </w:rPr>
        <w:softHyphen/>
        <w:t>воров, где сторона работни</w:t>
      </w:r>
      <w:r w:rsidRPr="0087629C">
        <w:rPr>
          <w:sz w:val="28"/>
          <w:szCs w:val="28"/>
        </w:rPr>
        <w:softHyphen/>
        <w:t>ков представлена иными представителями, избранными в соответ</w:t>
      </w:r>
      <w:r w:rsidRPr="0087629C">
        <w:rPr>
          <w:sz w:val="28"/>
          <w:szCs w:val="28"/>
        </w:rPr>
        <w:softHyphen/>
        <w:t xml:space="preserve">ствии со статьей 31 ТК РФ по состоянию на </w:t>
      </w:r>
      <w:r w:rsidR="0084317F" w:rsidRPr="0087629C">
        <w:rPr>
          <w:sz w:val="28"/>
          <w:szCs w:val="28"/>
        </w:rPr>
        <w:t xml:space="preserve">01июля 2023 года, составило </w:t>
      </w:r>
      <w:r w:rsidR="001671A7" w:rsidRPr="0087629C">
        <w:rPr>
          <w:sz w:val="28"/>
          <w:szCs w:val="28"/>
        </w:rPr>
        <w:t>56</w:t>
      </w:r>
      <w:r w:rsidRPr="0087629C">
        <w:rPr>
          <w:sz w:val="28"/>
          <w:szCs w:val="28"/>
        </w:rPr>
        <w:t xml:space="preserve"> орга</w:t>
      </w:r>
      <w:r w:rsidR="001671A7" w:rsidRPr="0087629C">
        <w:rPr>
          <w:sz w:val="28"/>
          <w:szCs w:val="28"/>
        </w:rPr>
        <w:t>низа</w:t>
      </w:r>
      <w:r w:rsidR="001671A7" w:rsidRPr="0087629C">
        <w:rPr>
          <w:sz w:val="28"/>
          <w:szCs w:val="28"/>
        </w:rPr>
        <w:softHyphen/>
        <w:t>ций</w:t>
      </w:r>
      <w:r w:rsidRPr="0087629C">
        <w:rPr>
          <w:sz w:val="28"/>
          <w:szCs w:val="28"/>
        </w:rPr>
        <w:t>.</w:t>
      </w:r>
    </w:p>
    <w:p w14:paraId="114B93E5" w14:textId="77777777" w:rsidR="00E6369B" w:rsidRPr="0087629C" w:rsidRDefault="00E6369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lastRenderedPageBreak/>
        <w:t>В первичных профсоюзных организациях округа отсутствуют две и бо</w:t>
      </w:r>
      <w:r w:rsidRPr="0087629C">
        <w:rPr>
          <w:sz w:val="28"/>
          <w:szCs w:val="28"/>
        </w:rPr>
        <w:softHyphen/>
        <w:t>лее первичные профсоюзные организации.</w:t>
      </w:r>
    </w:p>
    <w:p w14:paraId="1B7566E0" w14:textId="77777777" w:rsidR="00E6369B" w:rsidRPr="0087629C" w:rsidRDefault="00E6369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Наименование представительного органа - (Совет трудового коллек</w:t>
      </w:r>
      <w:r w:rsidRPr="0087629C">
        <w:rPr>
          <w:sz w:val="28"/>
          <w:szCs w:val="28"/>
        </w:rPr>
        <w:softHyphen/>
        <w:t>тива, комиссия);</w:t>
      </w:r>
    </w:p>
    <w:p w14:paraId="01F85913" w14:textId="77777777" w:rsidR="00E6369B" w:rsidRPr="0087629C" w:rsidRDefault="00E6369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состав представительного органа (от 1до 3 человек);</w:t>
      </w:r>
    </w:p>
    <w:p w14:paraId="2F7DDC22" w14:textId="77777777" w:rsidR="00E6369B" w:rsidRPr="0087629C" w:rsidRDefault="00E6369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соблюдение норм трудового законодательства при избрании представи</w:t>
      </w:r>
      <w:r w:rsidRPr="0087629C">
        <w:rPr>
          <w:sz w:val="28"/>
          <w:szCs w:val="28"/>
        </w:rPr>
        <w:softHyphen/>
        <w:t>тельного органа (представление протокола; тайное голосование);</w:t>
      </w:r>
    </w:p>
    <w:p w14:paraId="0A72E0F8" w14:textId="77777777" w:rsidR="00E6369B" w:rsidRPr="0087629C" w:rsidRDefault="00E6369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наличие положения по функционированию представительного органа (в соответствии с приказом работодателя, регламентом комиссии).</w:t>
      </w:r>
    </w:p>
    <w:p w14:paraId="742D41B0" w14:textId="77777777" w:rsidR="00E6369B" w:rsidRPr="0087629C" w:rsidRDefault="00E6369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Во всех коллективных договорах организации округа при подготовке коллективных договоров работодатели прописы</w:t>
      </w:r>
      <w:r w:rsidRPr="0087629C">
        <w:rPr>
          <w:sz w:val="28"/>
          <w:szCs w:val="28"/>
        </w:rPr>
        <w:softHyphen/>
        <w:t>вают обязатель</w:t>
      </w:r>
      <w:r w:rsidRPr="0087629C">
        <w:rPr>
          <w:sz w:val="28"/>
          <w:szCs w:val="28"/>
        </w:rPr>
        <w:softHyphen/>
        <w:t>ства, направленные на поддержание здоровья на рабочем месте, вклю</w:t>
      </w:r>
      <w:r w:rsidRPr="0087629C">
        <w:rPr>
          <w:sz w:val="28"/>
          <w:szCs w:val="28"/>
        </w:rPr>
        <w:softHyphen/>
        <w:t>чая профилактику ВИЧ/СПИДа;</w:t>
      </w:r>
    </w:p>
    <w:p w14:paraId="073DF49A" w14:textId="77777777" w:rsidR="00E6369B" w:rsidRPr="0087629C" w:rsidRDefault="00E6369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создание условий для совмеще</w:t>
      </w:r>
      <w:r w:rsidRPr="0087629C">
        <w:rPr>
          <w:sz w:val="28"/>
          <w:szCs w:val="28"/>
        </w:rPr>
        <w:softHyphen/>
        <w:t>ния женщи</w:t>
      </w:r>
      <w:r w:rsidRPr="0087629C">
        <w:rPr>
          <w:sz w:val="28"/>
          <w:szCs w:val="28"/>
        </w:rPr>
        <w:softHyphen/>
        <w:t>нами обязанностей по воспита</w:t>
      </w:r>
      <w:r w:rsidRPr="0087629C">
        <w:rPr>
          <w:sz w:val="28"/>
          <w:szCs w:val="28"/>
        </w:rPr>
        <w:softHyphen/>
        <w:t>нию детей с трудовой занятостью, деятельно</w:t>
      </w:r>
      <w:r w:rsidRPr="0087629C">
        <w:rPr>
          <w:sz w:val="28"/>
          <w:szCs w:val="28"/>
        </w:rPr>
        <w:softHyphen/>
        <w:t>сти уполномоченных (дове</w:t>
      </w:r>
      <w:r w:rsidRPr="0087629C">
        <w:rPr>
          <w:sz w:val="28"/>
          <w:szCs w:val="28"/>
        </w:rPr>
        <w:softHyphen/>
        <w:t>рен</w:t>
      </w:r>
      <w:r w:rsidRPr="0087629C">
        <w:rPr>
          <w:sz w:val="28"/>
          <w:szCs w:val="28"/>
        </w:rPr>
        <w:softHyphen/>
        <w:t>ных) лиц по охране труда, членов комите</w:t>
      </w:r>
      <w:r w:rsidRPr="0087629C">
        <w:rPr>
          <w:sz w:val="28"/>
          <w:szCs w:val="28"/>
        </w:rPr>
        <w:softHyphen/>
        <w:t>тов (комиссий) по охране труда;</w:t>
      </w:r>
    </w:p>
    <w:p w14:paraId="6EDD6E91" w14:textId="77777777" w:rsidR="00E6369B" w:rsidRDefault="00E6369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организацию профессионального обуче</w:t>
      </w:r>
      <w:r w:rsidRPr="0087629C">
        <w:rPr>
          <w:sz w:val="28"/>
          <w:szCs w:val="28"/>
        </w:rPr>
        <w:softHyphen/>
        <w:t>ния (переобу</w:t>
      </w:r>
      <w:r w:rsidRPr="0087629C">
        <w:rPr>
          <w:sz w:val="28"/>
          <w:szCs w:val="28"/>
        </w:rPr>
        <w:softHyphen/>
        <w:t>чения) женщин, нахо</w:t>
      </w:r>
      <w:r w:rsidRPr="0087629C">
        <w:rPr>
          <w:sz w:val="28"/>
          <w:szCs w:val="28"/>
        </w:rPr>
        <w:softHyphen/>
        <w:t>дящихся в отпуске по уходу за ребен</w:t>
      </w:r>
      <w:r w:rsidRPr="0087629C">
        <w:rPr>
          <w:sz w:val="28"/>
          <w:szCs w:val="28"/>
        </w:rPr>
        <w:softHyphen/>
        <w:t>ком до дости</w:t>
      </w:r>
      <w:r w:rsidRPr="0087629C">
        <w:rPr>
          <w:sz w:val="28"/>
          <w:szCs w:val="28"/>
        </w:rPr>
        <w:softHyphen/>
        <w:t>жения им возраста трех лет.</w:t>
      </w:r>
    </w:p>
    <w:p w14:paraId="3FE79A7A" w14:textId="77777777" w:rsidR="0087629C" w:rsidRDefault="0087629C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сайте администрации округа в</w:t>
      </w:r>
      <w:r w:rsidR="00AB0580">
        <w:rPr>
          <w:sz w:val="28"/>
          <w:szCs w:val="28"/>
        </w:rPr>
        <w:t xml:space="preserve"> разделе «библиотека по охране труда</w:t>
      </w:r>
      <w:r>
        <w:rPr>
          <w:sz w:val="28"/>
          <w:szCs w:val="28"/>
        </w:rPr>
        <w:t>» размещена информация:</w:t>
      </w:r>
    </w:p>
    <w:p w14:paraId="331E0014" w14:textId="77777777" w:rsidR="00AB0580" w:rsidRDefault="00AB0580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«ВИЧ/</w:t>
      </w:r>
      <w:r>
        <w:rPr>
          <w:sz w:val="28"/>
          <w:szCs w:val="28"/>
        </w:rPr>
        <w:tab/>
        <w:t>СПИД»;</w:t>
      </w:r>
    </w:p>
    <w:p w14:paraId="20F5DD3A" w14:textId="77777777" w:rsidR="00AB0580" w:rsidRDefault="00AB0580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«Социальная и правовая защита ВИЧ- положительных граждан Российской Федерации».</w:t>
      </w:r>
    </w:p>
    <w:p w14:paraId="1334CB5F" w14:textId="77777777" w:rsidR="00E6369B" w:rsidRPr="0087629C" w:rsidRDefault="00E6369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В</w:t>
      </w:r>
      <w:r w:rsidR="00D558E1" w:rsidRPr="0087629C">
        <w:rPr>
          <w:sz w:val="28"/>
          <w:szCs w:val="28"/>
        </w:rPr>
        <w:t xml:space="preserve"> первом полугодии  2023 года</w:t>
      </w:r>
      <w:r w:rsidRPr="0087629C">
        <w:rPr>
          <w:sz w:val="28"/>
          <w:szCs w:val="28"/>
        </w:rPr>
        <w:t xml:space="preserve"> стимулирование работников к прохождению вакцинации от новой </w:t>
      </w:r>
      <w:proofErr w:type="spellStart"/>
      <w:r w:rsidRPr="0087629C">
        <w:rPr>
          <w:sz w:val="28"/>
          <w:szCs w:val="28"/>
        </w:rPr>
        <w:t>коронавирусной</w:t>
      </w:r>
      <w:proofErr w:type="spellEnd"/>
      <w:r w:rsidRPr="0087629C">
        <w:rPr>
          <w:sz w:val="28"/>
          <w:szCs w:val="28"/>
        </w:rPr>
        <w:t xml:space="preserve"> инфекции работодателями не осуществлялось. </w:t>
      </w:r>
    </w:p>
    <w:p w14:paraId="6B6AB20F" w14:textId="77777777" w:rsidR="00E6369B" w:rsidRPr="0087629C" w:rsidRDefault="00E6369B" w:rsidP="00E6369B">
      <w:pPr>
        <w:ind w:firstLine="567"/>
        <w:jc w:val="both"/>
        <w:rPr>
          <w:sz w:val="28"/>
          <w:szCs w:val="28"/>
        </w:rPr>
      </w:pPr>
    </w:p>
    <w:p w14:paraId="773DCC47" w14:textId="77777777"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При проведении экспертизы </w:t>
      </w:r>
      <w:r w:rsidR="00D558E1" w:rsidRPr="0087629C">
        <w:rPr>
          <w:sz w:val="28"/>
          <w:szCs w:val="28"/>
        </w:rPr>
        <w:t xml:space="preserve">пяти коллективных договоров  дополнительные обязательства </w:t>
      </w:r>
      <w:r w:rsidRPr="0087629C">
        <w:rPr>
          <w:sz w:val="28"/>
          <w:szCs w:val="28"/>
        </w:rPr>
        <w:t xml:space="preserve">в </w:t>
      </w:r>
      <w:r w:rsidR="00D558E1" w:rsidRPr="0087629C">
        <w:rPr>
          <w:sz w:val="28"/>
          <w:szCs w:val="28"/>
        </w:rPr>
        <w:t xml:space="preserve">их </w:t>
      </w:r>
      <w:r w:rsidRPr="0087629C">
        <w:rPr>
          <w:sz w:val="28"/>
          <w:szCs w:val="28"/>
        </w:rPr>
        <w:t>разде</w:t>
      </w:r>
      <w:r w:rsidR="00D558E1" w:rsidRPr="0087629C">
        <w:rPr>
          <w:sz w:val="28"/>
          <w:szCs w:val="28"/>
        </w:rPr>
        <w:t xml:space="preserve">лы </w:t>
      </w:r>
      <w:r w:rsidRPr="0087629C">
        <w:rPr>
          <w:sz w:val="28"/>
          <w:szCs w:val="28"/>
        </w:rPr>
        <w:t>по сравнению с действующим трудовым законодательством</w:t>
      </w:r>
      <w:r w:rsidR="00D558E1" w:rsidRPr="0087629C">
        <w:rPr>
          <w:sz w:val="28"/>
          <w:szCs w:val="28"/>
        </w:rPr>
        <w:t>, не включались</w:t>
      </w:r>
      <w:r w:rsidRPr="0087629C">
        <w:rPr>
          <w:sz w:val="28"/>
          <w:szCs w:val="28"/>
        </w:rPr>
        <w:t xml:space="preserve">. </w:t>
      </w:r>
    </w:p>
    <w:p w14:paraId="18D2B01D" w14:textId="77777777" w:rsidR="00E6369B" w:rsidRPr="0087629C" w:rsidRDefault="00E6369B" w:rsidP="003A1097">
      <w:pPr>
        <w:ind w:firstLine="567"/>
        <w:jc w:val="both"/>
        <w:rPr>
          <w:b/>
          <w:sz w:val="28"/>
          <w:szCs w:val="28"/>
        </w:rPr>
      </w:pPr>
      <w:r w:rsidRPr="0087629C">
        <w:rPr>
          <w:sz w:val="28"/>
          <w:szCs w:val="28"/>
        </w:rPr>
        <w:t>В соответствии с выполнением обязательств коллективных договоров, отраслевых и территориального соглашений</w:t>
      </w:r>
      <w:r w:rsidR="00D84090" w:rsidRPr="0087629C">
        <w:rPr>
          <w:sz w:val="28"/>
          <w:szCs w:val="28"/>
        </w:rPr>
        <w:t xml:space="preserve"> на территории округа проводилась </w:t>
      </w:r>
      <w:r w:rsidR="00D825A0" w:rsidRPr="0087629C">
        <w:rPr>
          <w:sz w:val="28"/>
          <w:szCs w:val="28"/>
        </w:rPr>
        <w:t xml:space="preserve"> </w:t>
      </w:r>
      <w:r w:rsidRPr="0087629C">
        <w:rPr>
          <w:sz w:val="28"/>
          <w:szCs w:val="28"/>
        </w:rPr>
        <w:t xml:space="preserve"> работа по </w:t>
      </w:r>
      <w:r w:rsidR="00DE04CA" w:rsidRPr="0087629C">
        <w:rPr>
          <w:sz w:val="28"/>
          <w:szCs w:val="28"/>
        </w:rPr>
        <w:t xml:space="preserve">информированию работодателей малого бизнеса </w:t>
      </w:r>
      <w:r w:rsidRPr="0087629C">
        <w:rPr>
          <w:sz w:val="28"/>
          <w:szCs w:val="28"/>
        </w:rPr>
        <w:t>повышению заработной платы, квалификации кадров, улучшения условий и охраны труда.</w:t>
      </w:r>
    </w:p>
    <w:p w14:paraId="65BB06CC" w14:textId="77777777" w:rsidR="00DE04CA" w:rsidRPr="0087629C" w:rsidRDefault="00DE04CA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В течение 2023</w:t>
      </w:r>
      <w:r w:rsidR="00E6369B" w:rsidRPr="0087629C">
        <w:rPr>
          <w:sz w:val="28"/>
          <w:szCs w:val="28"/>
        </w:rPr>
        <w:t xml:space="preserve"> года осуществлялся мониторинг по своевременной вы</w:t>
      </w:r>
      <w:r w:rsidR="00E6369B" w:rsidRPr="0087629C">
        <w:rPr>
          <w:sz w:val="28"/>
          <w:szCs w:val="28"/>
        </w:rPr>
        <w:softHyphen/>
        <w:t>плате заработной платы с предоставлением сведений в министерство труда</w:t>
      </w:r>
      <w:r w:rsidRPr="0087629C">
        <w:rPr>
          <w:sz w:val="28"/>
          <w:szCs w:val="28"/>
        </w:rPr>
        <w:t>.</w:t>
      </w:r>
    </w:p>
    <w:p w14:paraId="5300BE23" w14:textId="77777777"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В течение</w:t>
      </w:r>
      <w:r w:rsidR="00DE04CA" w:rsidRPr="0087629C">
        <w:rPr>
          <w:sz w:val="28"/>
          <w:szCs w:val="28"/>
        </w:rPr>
        <w:t xml:space="preserve"> первого полугодия  2023</w:t>
      </w:r>
      <w:r w:rsidRPr="0087629C">
        <w:rPr>
          <w:sz w:val="28"/>
          <w:szCs w:val="28"/>
        </w:rPr>
        <w:t xml:space="preserve"> года задолженности по заработной плате работникам организаций всех отраслей </w:t>
      </w:r>
      <w:r w:rsidR="009718DD" w:rsidRPr="0087629C">
        <w:rPr>
          <w:sz w:val="28"/>
          <w:szCs w:val="28"/>
        </w:rPr>
        <w:t xml:space="preserve"> округа </w:t>
      </w:r>
      <w:r w:rsidRPr="0087629C">
        <w:rPr>
          <w:sz w:val="28"/>
          <w:szCs w:val="28"/>
        </w:rPr>
        <w:t>не установлено.</w:t>
      </w:r>
    </w:p>
    <w:p w14:paraId="5E8B327C" w14:textId="77777777"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Осуществлялась реализация Плана мероприятий по снижению нефор</w:t>
      </w:r>
      <w:r w:rsidRPr="0087629C">
        <w:rPr>
          <w:sz w:val="28"/>
          <w:szCs w:val="28"/>
        </w:rPr>
        <w:softHyphen/>
        <w:t>мальной занятости и легализации трудовых отношений на 2022-2024 годы в части информационно - разъяснительной работы с населением округа о нега</w:t>
      </w:r>
      <w:r w:rsidRPr="0087629C">
        <w:rPr>
          <w:sz w:val="28"/>
          <w:szCs w:val="28"/>
        </w:rPr>
        <w:softHyphen/>
        <w:t>тивных последствиях неформальных трудовых отношений</w:t>
      </w:r>
      <w:r w:rsidR="000F2F09" w:rsidRPr="0087629C">
        <w:rPr>
          <w:sz w:val="28"/>
          <w:szCs w:val="28"/>
        </w:rPr>
        <w:t xml:space="preserve"> за 2 квартал 2023 года</w:t>
      </w:r>
      <w:r w:rsidRPr="0087629C">
        <w:rPr>
          <w:sz w:val="28"/>
          <w:szCs w:val="28"/>
        </w:rPr>
        <w:t>.</w:t>
      </w:r>
    </w:p>
    <w:p w14:paraId="1D1C9CDC" w14:textId="77777777" w:rsidR="00E6369B" w:rsidRPr="0087629C" w:rsidRDefault="000F2F09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lastRenderedPageBreak/>
        <w:t>В течение 2023 года проведено 2 заседания</w:t>
      </w:r>
      <w:r w:rsidR="00E6369B" w:rsidRPr="0087629C">
        <w:rPr>
          <w:sz w:val="28"/>
          <w:szCs w:val="28"/>
        </w:rPr>
        <w:t xml:space="preserve"> межведомственной комис</w:t>
      </w:r>
      <w:r w:rsidR="00E6369B" w:rsidRPr="0087629C">
        <w:rPr>
          <w:sz w:val="28"/>
          <w:szCs w:val="28"/>
        </w:rPr>
        <w:softHyphen/>
        <w:t>сии по вопросам профилактики нарушений  трудовых прав работников в ор</w:t>
      </w:r>
      <w:r w:rsidR="00E6369B" w:rsidRPr="0087629C">
        <w:rPr>
          <w:sz w:val="28"/>
          <w:szCs w:val="28"/>
        </w:rPr>
        <w:softHyphen/>
        <w:t>ганизациях и индивидуальных предпринимателей округа</w:t>
      </w:r>
      <w:r w:rsidR="009718DD" w:rsidRPr="0087629C">
        <w:rPr>
          <w:sz w:val="28"/>
          <w:szCs w:val="28"/>
        </w:rPr>
        <w:t xml:space="preserve"> (далее - межведомственная комиссия)</w:t>
      </w:r>
      <w:r w:rsidRPr="0087629C">
        <w:rPr>
          <w:sz w:val="28"/>
          <w:szCs w:val="28"/>
        </w:rPr>
        <w:t>, на которых было рассмотрено 6 вопросов.</w:t>
      </w:r>
    </w:p>
    <w:p w14:paraId="6DBA6748" w14:textId="77777777"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63 работодателями округа проводилась информационно - просветитель</w:t>
      </w:r>
      <w:r w:rsidRPr="0087629C">
        <w:rPr>
          <w:sz w:val="28"/>
          <w:szCs w:val="28"/>
        </w:rPr>
        <w:softHyphen/>
        <w:t>ская кампания по вопросам профилактики ВИЧ/СПИДа на рабочих местах. В 14 бюджетных организациях на информационных стендах размещены пла</w:t>
      </w:r>
      <w:r w:rsidRPr="0087629C">
        <w:rPr>
          <w:sz w:val="28"/>
          <w:szCs w:val="28"/>
        </w:rPr>
        <w:softHyphen/>
        <w:t>каты с информацией по вопросам профилактики ВИЧ - инфекции.</w:t>
      </w:r>
    </w:p>
    <w:p w14:paraId="23191A50" w14:textId="77777777" w:rsidR="00E6369B" w:rsidRPr="0087629C" w:rsidRDefault="00DE04CA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Управлением труда </w:t>
      </w:r>
      <w:r w:rsidR="00E6369B" w:rsidRPr="0087629C">
        <w:rPr>
          <w:sz w:val="28"/>
          <w:szCs w:val="28"/>
        </w:rPr>
        <w:t xml:space="preserve">округа в </w:t>
      </w:r>
      <w:r w:rsidRPr="0087629C">
        <w:rPr>
          <w:sz w:val="28"/>
          <w:szCs w:val="28"/>
        </w:rPr>
        <w:t>первом полугодии 2023 года</w:t>
      </w:r>
      <w:r w:rsidR="00E6369B" w:rsidRPr="0087629C">
        <w:rPr>
          <w:sz w:val="28"/>
          <w:szCs w:val="28"/>
        </w:rPr>
        <w:t xml:space="preserve"> проводился мониторинг эффектив</w:t>
      </w:r>
      <w:r w:rsidR="00E6369B" w:rsidRPr="0087629C">
        <w:rPr>
          <w:sz w:val="28"/>
          <w:szCs w:val="28"/>
        </w:rPr>
        <w:softHyphen/>
        <w:t>ности реализации отраслевых планов мероприятий («дорожных карт»), направленных на профилактик</w:t>
      </w:r>
      <w:r w:rsidR="00D84090" w:rsidRPr="0087629C">
        <w:rPr>
          <w:sz w:val="28"/>
          <w:szCs w:val="28"/>
        </w:rPr>
        <w:t>у производственного травматизма</w:t>
      </w:r>
      <w:r w:rsidR="00E6369B" w:rsidRPr="0087629C">
        <w:rPr>
          <w:sz w:val="28"/>
          <w:szCs w:val="28"/>
        </w:rPr>
        <w:t xml:space="preserve"> на 2021-2023 годы в части:</w:t>
      </w:r>
    </w:p>
    <w:p w14:paraId="15132AEF" w14:textId="77777777"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плана проведения ведомственного контроля;</w:t>
      </w:r>
    </w:p>
    <w:p w14:paraId="1B62CB53" w14:textId="77777777"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организации сбора и обработки информации о состоянии условий и охраны труда у работодателей округа;</w:t>
      </w:r>
    </w:p>
    <w:p w14:paraId="381EE0FB" w14:textId="77777777"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совершенствованию системы управления охраной труда по внедрению </w:t>
      </w:r>
      <w:proofErr w:type="spellStart"/>
      <w:r w:rsidRPr="0087629C">
        <w:rPr>
          <w:sz w:val="28"/>
          <w:szCs w:val="28"/>
        </w:rPr>
        <w:t>профрисков</w:t>
      </w:r>
      <w:proofErr w:type="spellEnd"/>
      <w:r w:rsidRPr="0087629C">
        <w:rPr>
          <w:sz w:val="28"/>
          <w:szCs w:val="28"/>
        </w:rPr>
        <w:t>;</w:t>
      </w:r>
    </w:p>
    <w:p w14:paraId="13A9CF02" w14:textId="77777777"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оказания содействия работодателям округа по внедрению программ «нулевого травматизма»;</w:t>
      </w:r>
    </w:p>
    <w:p w14:paraId="747740B0" w14:textId="77777777"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участие во Всероссийском конкурсе «Успех и безопасность»;</w:t>
      </w:r>
    </w:p>
    <w:p w14:paraId="1DF98C49" w14:textId="77777777"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рассмотрение на районных «днях охраны труда» вопросов о состоянии производственного травматизма и мерах по его профилактике;</w:t>
      </w:r>
    </w:p>
    <w:p w14:paraId="0987992D" w14:textId="77777777"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информирование населения округа о состоянии условий и охраны труда и мерах профилактики производственного травматизма через средства мас</w:t>
      </w:r>
      <w:r w:rsidRPr="0087629C">
        <w:rPr>
          <w:sz w:val="28"/>
          <w:szCs w:val="28"/>
        </w:rPr>
        <w:softHyphen/>
        <w:t>совой информации, официальный сайт администрации округа».</w:t>
      </w:r>
    </w:p>
    <w:p w14:paraId="320BFFDB" w14:textId="77777777"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В течение</w:t>
      </w:r>
      <w:r w:rsidR="000F2F09" w:rsidRPr="0087629C">
        <w:rPr>
          <w:sz w:val="28"/>
          <w:szCs w:val="28"/>
        </w:rPr>
        <w:t xml:space="preserve"> первого полугодия  2023</w:t>
      </w:r>
      <w:r w:rsidRPr="0087629C">
        <w:rPr>
          <w:sz w:val="28"/>
          <w:szCs w:val="28"/>
        </w:rPr>
        <w:t xml:space="preserve"> года в округе не зарегистрированы коллек</w:t>
      </w:r>
      <w:r w:rsidRPr="0087629C">
        <w:rPr>
          <w:sz w:val="28"/>
          <w:szCs w:val="28"/>
        </w:rPr>
        <w:softHyphen/>
        <w:t xml:space="preserve">тивные трудовые споры. Администрация округа ведет базу данных по учету трудовых арбитров, организует подготовку трудовых арбитров, оказывает методическую помощь в её рассмотрении и разрешении. </w:t>
      </w:r>
    </w:p>
    <w:p w14:paraId="11634A5B" w14:textId="77777777"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14:paraId="292837B6" w14:textId="77777777"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В </w:t>
      </w:r>
      <w:r w:rsidR="000F2F09" w:rsidRPr="0087629C">
        <w:rPr>
          <w:sz w:val="28"/>
          <w:szCs w:val="28"/>
        </w:rPr>
        <w:t xml:space="preserve">первом полугодии  2023 года </w:t>
      </w:r>
      <w:r w:rsidRPr="0087629C">
        <w:rPr>
          <w:sz w:val="28"/>
          <w:szCs w:val="28"/>
        </w:rPr>
        <w:t xml:space="preserve"> УТСЗН осуществлен кон</w:t>
      </w:r>
      <w:r w:rsidR="000F2F09" w:rsidRPr="0087629C">
        <w:rPr>
          <w:sz w:val="28"/>
          <w:szCs w:val="28"/>
        </w:rPr>
        <w:t>троль 4</w:t>
      </w:r>
      <w:r w:rsidRPr="0087629C">
        <w:rPr>
          <w:sz w:val="28"/>
          <w:szCs w:val="28"/>
        </w:rPr>
        <w:t xml:space="preserve"> организаций округа за выполнением коллективных договоров. </w:t>
      </w:r>
    </w:p>
    <w:p w14:paraId="06EE12DE" w14:textId="77777777"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План осуществления контроля за выполнением коллективных догово</w:t>
      </w:r>
      <w:r w:rsidRPr="0087629C">
        <w:rPr>
          <w:sz w:val="28"/>
          <w:szCs w:val="28"/>
        </w:rPr>
        <w:softHyphen/>
        <w:t>ров, соглашений на 2023 год размещен на официальном сайте 19 декабря 2022 года в разделе «легализация трудовых отношений».</w:t>
      </w:r>
    </w:p>
    <w:p w14:paraId="765688A4" w14:textId="77777777" w:rsidR="000B38D2" w:rsidRPr="0087629C" w:rsidRDefault="000B38D2" w:rsidP="000B38D2">
      <w:pPr>
        <w:widowControl w:val="0"/>
        <w:jc w:val="both"/>
        <w:rPr>
          <w:b/>
          <w:sz w:val="28"/>
          <w:szCs w:val="28"/>
        </w:rPr>
      </w:pPr>
    </w:p>
    <w:sectPr w:rsidR="000B38D2" w:rsidRPr="0087629C" w:rsidSect="00516E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31DCA" w14:textId="77777777" w:rsidR="00E95125" w:rsidRDefault="00E95125" w:rsidP="00C13EDD">
      <w:r>
        <w:separator/>
      </w:r>
    </w:p>
  </w:endnote>
  <w:endnote w:type="continuationSeparator" w:id="0">
    <w:p w14:paraId="41D6C7DF" w14:textId="77777777" w:rsidR="00E95125" w:rsidRDefault="00E95125" w:rsidP="00C1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84E4C" w14:textId="77777777" w:rsidR="00173FA0" w:rsidRDefault="00173F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4939567"/>
      <w:docPartObj>
        <w:docPartGallery w:val="Page Numbers (Bottom of Page)"/>
        <w:docPartUnique/>
      </w:docPartObj>
    </w:sdtPr>
    <w:sdtEndPr/>
    <w:sdtContent>
      <w:p w14:paraId="783CDAFC" w14:textId="77777777" w:rsidR="000D4EB8" w:rsidRDefault="000D4E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16B">
          <w:rPr>
            <w:noProof/>
          </w:rPr>
          <w:t>2</w:t>
        </w:r>
        <w:r>
          <w:fldChar w:fldCharType="end"/>
        </w:r>
      </w:p>
    </w:sdtContent>
  </w:sdt>
  <w:p w14:paraId="51A9F5C0" w14:textId="77777777" w:rsidR="000D4EB8" w:rsidRDefault="000D4EB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8F07" w14:textId="77777777" w:rsidR="00173FA0" w:rsidRDefault="00173FA0">
    <w:pPr>
      <w:pStyle w:val="a6"/>
      <w:jc w:val="center"/>
    </w:pPr>
  </w:p>
  <w:p w14:paraId="1975DA52" w14:textId="77777777" w:rsidR="00173FA0" w:rsidRDefault="00173F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0F075" w14:textId="77777777" w:rsidR="00E95125" w:rsidRDefault="00E95125" w:rsidP="00C13EDD">
      <w:r>
        <w:separator/>
      </w:r>
    </w:p>
  </w:footnote>
  <w:footnote w:type="continuationSeparator" w:id="0">
    <w:p w14:paraId="0A14F1B9" w14:textId="77777777" w:rsidR="00E95125" w:rsidRDefault="00E95125" w:rsidP="00C1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728F" w14:textId="77777777" w:rsidR="00173FA0" w:rsidRDefault="00173F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0F82C" w14:textId="77777777" w:rsidR="00173FA0" w:rsidRDefault="00173FA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82080" w14:textId="77777777" w:rsidR="00173FA0" w:rsidRDefault="00173F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24D52"/>
    <w:multiLevelType w:val="hybridMultilevel"/>
    <w:tmpl w:val="15002358"/>
    <w:lvl w:ilvl="0" w:tplc="6FE2A1A0">
      <w:start w:val="1"/>
      <w:numFmt w:val="decimal"/>
      <w:lvlText w:val="%1."/>
      <w:lvlJc w:val="left"/>
      <w:pPr>
        <w:ind w:left="102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47" w:hanging="360"/>
      </w:pPr>
    </w:lvl>
    <w:lvl w:ilvl="2" w:tplc="0419001B">
      <w:start w:val="1"/>
      <w:numFmt w:val="lowerRoman"/>
      <w:lvlText w:val="%3."/>
      <w:lvlJc w:val="right"/>
      <w:pPr>
        <w:ind w:left="2467" w:hanging="180"/>
      </w:pPr>
    </w:lvl>
    <w:lvl w:ilvl="3" w:tplc="0419000F">
      <w:start w:val="1"/>
      <w:numFmt w:val="decimal"/>
      <w:lvlText w:val="%4."/>
      <w:lvlJc w:val="left"/>
      <w:pPr>
        <w:ind w:left="3187" w:hanging="360"/>
      </w:pPr>
    </w:lvl>
    <w:lvl w:ilvl="4" w:tplc="04190019">
      <w:start w:val="1"/>
      <w:numFmt w:val="lowerLetter"/>
      <w:lvlText w:val="%5."/>
      <w:lvlJc w:val="left"/>
      <w:pPr>
        <w:ind w:left="3907" w:hanging="360"/>
      </w:pPr>
    </w:lvl>
    <w:lvl w:ilvl="5" w:tplc="0419001B">
      <w:start w:val="1"/>
      <w:numFmt w:val="lowerRoman"/>
      <w:lvlText w:val="%6."/>
      <w:lvlJc w:val="right"/>
      <w:pPr>
        <w:ind w:left="4627" w:hanging="180"/>
      </w:pPr>
    </w:lvl>
    <w:lvl w:ilvl="6" w:tplc="0419000F">
      <w:start w:val="1"/>
      <w:numFmt w:val="decimal"/>
      <w:lvlText w:val="%7."/>
      <w:lvlJc w:val="left"/>
      <w:pPr>
        <w:ind w:left="5347" w:hanging="360"/>
      </w:pPr>
    </w:lvl>
    <w:lvl w:ilvl="7" w:tplc="04190019">
      <w:start w:val="1"/>
      <w:numFmt w:val="lowerLetter"/>
      <w:lvlText w:val="%8."/>
      <w:lvlJc w:val="left"/>
      <w:pPr>
        <w:ind w:left="6067" w:hanging="360"/>
      </w:pPr>
    </w:lvl>
    <w:lvl w:ilvl="8" w:tplc="0419001B">
      <w:start w:val="1"/>
      <w:numFmt w:val="lowerRoman"/>
      <w:lvlText w:val="%9."/>
      <w:lvlJc w:val="right"/>
      <w:pPr>
        <w:ind w:left="6787" w:hanging="180"/>
      </w:pPr>
    </w:lvl>
  </w:abstractNum>
  <w:abstractNum w:abstractNumId="1" w15:restartNumberingAfterBreak="0">
    <w:nsid w:val="332C4EA1"/>
    <w:multiLevelType w:val="hybridMultilevel"/>
    <w:tmpl w:val="C172B754"/>
    <w:lvl w:ilvl="0" w:tplc="78689F4C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 w15:restartNumberingAfterBreak="0">
    <w:nsid w:val="733160FB"/>
    <w:multiLevelType w:val="hybridMultilevel"/>
    <w:tmpl w:val="F9E8E802"/>
    <w:lvl w:ilvl="0" w:tplc="592ED302">
      <w:start w:val="1"/>
      <w:numFmt w:val="decimal"/>
      <w:lvlText w:val="%1."/>
      <w:lvlJc w:val="left"/>
      <w:pPr>
        <w:ind w:left="1698" w:hanging="990"/>
      </w:pPr>
      <w:rPr>
        <w:rFonts w:asciiTheme="minorHAnsi" w:eastAsiaTheme="minorEastAsia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D4F"/>
    <w:rsid w:val="000066DD"/>
    <w:rsid w:val="000115A8"/>
    <w:rsid w:val="0001199D"/>
    <w:rsid w:val="00016E2B"/>
    <w:rsid w:val="00022E83"/>
    <w:rsid w:val="00024A8F"/>
    <w:rsid w:val="00063206"/>
    <w:rsid w:val="00065BB6"/>
    <w:rsid w:val="00075913"/>
    <w:rsid w:val="0008452A"/>
    <w:rsid w:val="000B38D2"/>
    <w:rsid w:val="000D405C"/>
    <w:rsid w:val="000D4EB8"/>
    <w:rsid w:val="000E1711"/>
    <w:rsid w:val="000E232B"/>
    <w:rsid w:val="000F2563"/>
    <w:rsid w:val="000F2F09"/>
    <w:rsid w:val="000F79DA"/>
    <w:rsid w:val="001177FB"/>
    <w:rsid w:val="00117A08"/>
    <w:rsid w:val="001671A7"/>
    <w:rsid w:val="00172E30"/>
    <w:rsid w:val="00173FA0"/>
    <w:rsid w:val="001753E5"/>
    <w:rsid w:val="00182612"/>
    <w:rsid w:val="001A751E"/>
    <w:rsid w:val="001B3737"/>
    <w:rsid w:val="001D016B"/>
    <w:rsid w:val="001E04AF"/>
    <w:rsid w:val="001F08C5"/>
    <w:rsid w:val="001F0CF3"/>
    <w:rsid w:val="00211793"/>
    <w:rsid w:val="00221BC9"/>
    <w:rsid w:val="00230B5D"/>
    <w:rsid w:val="0028311E"/>
    <w:rsid w:val="00286F75"/>
    <w:rsid w:val="002B2BD8"/>
    <w:rsid w:val="002B3E03"/>
    <w:rsid w:val="002C220F"/>
    <w:rsid w:val="002C7401"/>
    <w:rsid w:val="002C7585"/>
    <w:rsid w:val="0032021E"/>
    <w:rsid w:val="003248A2"/>
    <w:rsid w:val="00343DC8"/>
    <w:rsid w:val="003443F4"/>
    <w:rsid w:val="00375BD7"/>
    <w:rsid w:val="003A1097"/>
    <w:rsid w:val="003A1440"/>
    <w:rsid w:val="003A62FC"/>
    <w:rsid w:val="003A7B00"/>
    <w:rsid w:val="003B6608"/>
    <w:rsid w:val="003C0A6E"/>
    <w:rsid w:val="003F04C4"/>
    <w:rsid w:val="003F22A3"/>
    <w:rsid w:val="003F4F5C"/>
    <w:rsid w:val="00406B75"/>
    <w:rsid w:val="00413CCC"/>
    <w:rsid w:val="0041429D"/>
    <w:rsid w:val="004417CD"/>
    <w:rsid w:val="004433C1"/>
    <w:rsid w:val="00453F38"/>
    <w:rsid w:val="004A0462"/>
    <w:rsid w:val="004B138B"/>
    <w:rsid w:val="004B476A"/>
    <w:rsid w:val="004E136A"/>
    <w:rsid w:val="004F0626"/>
    <w:rsid w:val="004F50B8"/>
    <w:rsid w:val="004F6654"/>
    <w:rsid w:val="004F68BD"/>
    <w:rsid w:val="00513684"/>
    <w:rsid w:val="00516EB7"/>
    <w:rsid w:val="0051772E"/>
    <w:rsid w:val="0053020E"/>
    <w:rsid w:val="00534DA1"/>
    <w:rsid w:val="00557AAF"/>
    <w:rsid w:val="00585583"/>
    <w:rsid w:val="005A431E"/>
    <w:rsid w:val="005F4CF9"/>
    <w:rsid w:val="00613732"/>
    <w:rsid w:val="00625B52"/>
    <w:rsid w:val="00630F58"/>
    <w:rsid w:val="006421A0"/>
    <w:rsid w:val="00645EEE"/>
    <w:rsid w:val="00650215"/>
    <w:rsid w:val="00654779"/>
    <w:rsid w:val="006661B6"/>
    <w:rsid w:val="0067022B"/>
    <w:rsid w:val="006834B0"/>
    <w:rsid w:val="006978C9"/>
    <w:rsid w:val="006A44C1"/>
    <w:rsid w:val="006A5F8A"/>
    <w:rsid w:val="006D2276"/>
    <w:rsid w:val="007169C8"/>
    <w:rsid w:val="00731B85"/>
    <w:rsid w:val="0074201A"/>
    <w:rsid w:val="00751319"/>
    <w:rsid w:val="007641F8"/>
    <w:rsid w:val="00781B4D"/>
    <w:rsid w:val="007841BA"/>
    <w:rsid w:val="007B627B"/>
    <w:rsid w:val="007D209E"/>
    <w:rsid w:val="007E7DD4"/>
    <w:rsid w:val="007F0635"/>
    <w:rsid w:val="007F62A5"/>
    <w:rsid w:val="00803930"/>
    <w:rsid w:val="008119C3"/>
    <w:rsid w:val="00812ADC"/>
    <w:rsid w:val="00827AC5"/>
    <w:rsid w:val="0084317F"/>
    <w:rsid w:val="00843DAA"/>
    <w:rsid w:val="00873C49"/>
    <w:rsid w:val="0087629C"/>
    <w:rsid w:val="00877A2B"/>
    <w:rsid w:val="008816BB"/>
    <w:rsid w:val="00890931"/>
    <w:rsid w:val="008978AB"/>
    <w:rsid w:val="008A6E23"/>
    <w:rsid w:val="008B0AEE"/>
    <w:rsid w:val="008B529C"/>
    <w:rsid w:val="008C35FD"/>
    <w:rsid w:val="008C3D4F"/>
    <w:rsid w:val="008C65B8"/>
    <w:rsid w:val="008D3D93"/>
    <w:rsid w:val="008D3FB7"/>
    <w:rsid w:val="008D4A84"/>
    <w:rsid w:val="0094736B"/>
    <w:rsid w:val="00953E76"/>
    <w:rsid w:val="009718DD"/>
    <w:rsid w:val="0097619A"/>
    <w:rsid w:val="00997ECF"/>
    <w:rsid w:val="009C57FD"/>
    <w:rsid w:val="009F28EB"/>
    <w:rsid w:val="009F2F58"/>
    <w:rsid w:val="00A03855"/>
    <w:rsid w:val="00A11139"/>
    <w:rsid w:val="00A12AFA"/>
    <w:rsid w:val="00A16611"/>
    <w:rsid w:val="00A20E35"/>
    <w:rsid w:val="00A32404"/>
    <w:rsid w:val="00A708B6"/>
    <w:rsid w:val="00AB0580"/>
    <w:rsid w:val="00AB4675"/>
    <w:rsid w:val="00AB473D"/>
    <w:rsid w:val="00AB7460"/>
    <w:rsid w:val="00AE176C"/>
    <w:rsid w:val="00AE4551"/>
    <w:rsid w:val="00B10292"/>
    <w:rsid w:val="00B11A72"/>
    <w:rsid w:val="00B1448F"/>
    <w:rsid w:val="00B26EF2"/>
    <w:rsid w:val="00B40884"/>
    <w:rsid w:val="00B41820"/>
    <w:rsid w:val="00B52B33"/>
    <w:rsid w:val="00B537A2"/>
    <w:rsid w:val="00B60888"/>
    <w:rsid w:val="00B8610F"/>
    <w:rsid w:val="00BB46FC"/>
    <w:rsid w:val="00BC112C"/>
    <w:rsid w:val="00BD75C5"/>
    <w:rsid w:val="00BE1BD3"/>
    <w:rsid w:val="00BE3EE8"/>
    <w:rsid w:val="00BE705D"/>
    <w:rsid w:val="00C13EDD"/>
    <w:rsid w:val="00C2241B"/>
    <w:rsid w:val="00C42815"/>
    <w:rsid w:val="00C570E5"/>
    <w:rsid w:val="00C64572"/>
    <w:rsid w:val="00C8184F"/>
    <w:rsid w:val="00C901D3"/>
    <w:rsid w:val="00CA1F67"/>
    <w:rsid w:val="00CC23D6"/>
    <w:rsid w:val="00CF7344"/>
    <w:rsid w:val="00CF7B14"/>
    <w:rsid w:val="00D20952"/>
    <w:rsid w:val="00D221A2"/>
    <w:rsid w:val="00D24F4D"/>
    <w:rsid w:val="00D558E1"/>
    <w:rsid w:val="00D56F61"/>
    <w:rsid w:val="00D61027"/>
    <w:rsid w:val="00D6318A"/>
    <w:rsid w:val="00D646B2"/>
    <w:rsid w:val="00D825A0"/>
    <w:rsid w:val="00D84090"/>
    <w:rsid w:val="00DA2482"/>
    <w:rsid w:val="00DB10E8"/>
    <w:rsid w:val="00DB5E5B"/>
    <w:rsid w:val="00DC2EF8"/>
    <w:rsid w:val="00DE04CA"/>
    <w:rsid w:val="00DF000E"/>
    <w:rsid w:val="00DF21F0"/>
    <w:rsid w:val="00DF2C0F"/>
    <w:rsid w:val="00E31A7A"/>
    <w:rsid w:val="00E47D3E"/>
    <w:rsid w:val="00E5327E"/>
    <w:rsid w:val="00E634D9"/>
    <w:rsid w:val="00E6369B"/>
    <w:rsid w:val="00E64DA6"/>
    <w:rsid w:val="00E809A8"/>
    <w:rsid w:val="00E95125"/>
    <w:rsid w:val="00E97EFC"/>
    <w:rsid w:val="00EC47DB"/>
    <w:rsid w:val="00ED679F"/>
    <w:rsid w:val="00EE01F0"/>
    <w:rsid w:val="00F1464B"/>
    <w:rsid w:val="00F37038"/>
    <w:rsid w:val="00F46FC8"/>
    <w:rsid w:val="00F50CB7"/>
    <w:rsid w:val="00F557F3"/>
    <w:rsid w:val="00F56153"/>
    <w:rsid w:val="00F6662B"/>
    <w:rsid w:val="00F87A1C"/>
    <w:rsid w:val="00F92AAC"/>
    <w:rsid w:val="00FB3C15"/>
    <w:rsid w:val="00FD3336"/>
    <w:rsid w:val="00FD35C9"/>
    <w:rsid w:val="00FD4E4D"/>
    <w:rsid w:val="00FD7C25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91B7"/>
  <w15:docId w15:val="{5280A936-78F0-453F-BE67-E1545CB1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3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8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13E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3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3E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3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39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9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42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A507F-2505-49CC-BC4F-EA31FEDF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2518</TotalTime>
  <Pages>1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Руслан Савченко</cp:lastModifiedBy>
  <cp:revision>82</cp:revision>
  <cp:lastPrinted>2023-07-12T12:36:00Z</cp:lastPrinted>
  <dcterms:created xsi:type="dcterms:W3CDTF">2022-07-06T13:17:00Z</dcterms:created>
  <dcterms:modified xsi:type="dcterms:W3CDTF">2023-07-13T05:19:00Z</dcterms:modified>
</cp:coreProperties>
</file>