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8E" w:rsidRDefault="00431C8E" w:rsidP="00AC3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1C8E" w:rsidRDefault="00431C8E" w:rsidP="00AC3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254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4510313A" wp14:editId="193D5CC8">
            <wp:extent cx="3507898" cy="1967046"/>
            <wp:effectExtent l="0" t="0" r="0" b="0"/>
            <wp:docPr id="1" name="Рисунок 1" descr="Трудовой договор. Знай свои пра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удовой договор. Знай свои прав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024" cy="196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C8E" w:rsidRDefault="00431C8E" w:rsidP="00AC3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D80" w:rsidRDefault="00431C8E" w:rsidP="00AC3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C3D80">
        <w:rPr>
          <w:rFonts w:ascii="Times New Roman" w:hAnsi="Times New Roman" w:cs="Times New Roman"/>
          <w:sz w:val="28"/>
          <w:szCs w:val="28"/>
        </w:rPr>
        <w:t xml:space="preserve"> праве изменения на постоянной основе условий трудового договора (зар</w:t>
      </w:r>
      <w:r w:rsidR="00AC3D80">
        <w:rPr>
          <w:rFonts w:ascii="Times New Roman" w:hAnsi="Times New Roman" w:cs="Times New Roman"/>
          <w:sz w:val="28"/>
          <w:szCs w:val="28"/>
        </w:rPr>
        <w:softHyphen/>
        <w:t xml:space="preserve">плату, режим работы и другие условия) по своему усмотрению </w:t>
      </w:r>
    </w:p>
    <w:p w:rsidR="00AC3D80" w:rsidRDefault="00AC3D80" w:rsidP="00AC3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D80" w:rsidRDefault="00AC3D80" w:rsidP="00AC3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случаях, и в каком порядке работодатель вправе изменить на постоянной основе условия трудового договора (заработную плату, режим работы и другие условия) по своему усмотрению?</w:t>
      </w:r>
    </w:p>
    <w:p w:rsidR="00AC3D80" w:rsidRDefault="00AC3D80" w:rsidP="00AC3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Работодатель вправе изменить условия трудового договора (заработную плату, режим труда и (или) отдыха, характер работы (разъездной, подвижной или др.), рабочее место в случае, когда прежние условия труда не могут быть сохранены вследствие изменения организационных или технологических условий труда.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Однако изменить трудовую функцию (то есть трудовые обя</w:t>
      </w:r>
      <w:r>
        <w:rPr>
          <w:rFonts w:ascii="Times New Roman" w:hAnsi="Times New Roman" w:cs="Times New Roman"/>
          <w:sz w:val="28"/>
          <w:szCs w:val="28"/>
        </w:rPr>
        <w:softHyphen/>
        <w:t>занности работника) нельзя даже в этом случае.</w:t>
      </w:r>
    </w:p>
    <w:p w:rsidR="00AC3D80" w:rsidRDefault="00AC3D80" w:rsidP="00AC3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постоянное изменение условий трудового договора возможно только по соглашению сторон, выраженному в письменной форме.</w:t>
      </w:r>
    </w:p>
    <w:p w:rsidR="00AC3D80" w:rsidRDefault="00AC3D80" w:rsidP="00AC3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числу организационных изменений могут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отнесены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C3D80" w:rsidRDefault="00AC3D80" w:rsidP="00AC3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структуре управления организации;</w:t>
      </w:r>
    </w:p>
    <w:p w:rsidR="00AC3D80" w:rsidRDefault="00AC3D80" w:rsidP="00AC3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определенных форм организации труда (бригадные, аренд</w:t>
      </w:r>
      <w:r>
        <w:rPr>
          <w:rFonts w:ascii="Times New Roman" w:hAnsi="Times New Roman" w:cs="Times New Roman"/>
          <w:sz w:val="28"/>
          <w:szCs w:val="28"/>
        </w:rPr>
        <w:softHyphen/>
        <w:t>ные, подрядные и др.).</w:t>
      </w:r>
    </w:p>
    <w:p w:rsidR="00AC3D80" w:rsidRDefault="00AC3D80" w:rsidP="00AC3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число технологических изменений условий труда, например, входят:</w:t>
      </w:r>
    </w:p>
    <w:p w:rsidR="00AC3D80" w:rsidRDefault="00AC3D80" w:rsidP="00AC3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новых технологий производства;</w:t>
      </w:r>
    </w:p>
    <w:p w:rsidR="00AC3D80" w:rsidRDefault="00AC3D80" w:rsidP="00AC3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новых машин, станков, агрегатов, механизмов;</w:t>
      </w:r>
    </w:p>
    <w:p w:rsidR="00AC3D80" w:rsidRDefault="00AC3D80" w:rsidP="00AC3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усовершенствование рабочих мест;</w:t>
      </w:r>
    </w:p>
    <w:p w:rsidR="00AC3D80" w:rsidRDefault="00AC3D80" w:rsidP="00AC3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новых видов продукции;</w:t>
      </w:r>
    </w:p>
    <w:p w:rsidR="00AC3D80" w:rsidRDefault="00AC3D80" w:rsidP="00AC3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новых или изменение технических регламентов.</w:t>
      </w:r>
    </w:p>
    <w:p w:rsidR="00AC3D80" w:rsidRDefault="00AC3D80" w:rsidP="00AC3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Ухудшение финансового положения организации не могут являться причинами, позволяющими работодателю в одностороннем порядке изме</w:t>
      </w:r>
      <w:r>
        <w:rPr>
          <w:rFonts w:ascii="Times New Roman" w:hAnsi="Times New Roman" w:cs="Times New Roman"/>
          <w:sz w:val="28"/>
          <w:szCs w:val="28"/>
        </w:rPr>
        <w:softHyphen/>
        <w:t>нить условия трудового договора.</w:t>
      </w:r>
    </w:p>
    <w:p w:rsidR="00AC3D80" w:rsidRDefault="00AC3D80" w:rsidP="00AC3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организации действительно имели место изменения организаци</w:t>
      </w:r>
      <w:r>
        <w:rPr>
          <w:rFonts w:ascii="Times New Roman" w:hAnsi="Times New Roman" w:cs="Times New Roman"/>
          <w:sz w:val="28"/>
          <w:szCs w:val="28"/>
        </w:rPr>
        <w:softHyphen/>
        <w:t>онных или технологических условий труда, то работодатель при желании из</w:t>
      </w:r>
      <w:r>
        <w:rPr>
          <w:rFonts w:ascii="Times New Roman" w:hAnsi="Times New Roman" w:cs="Times New Roman"/>
          <w:sz w:val="28"/>
          <w:szCs w:val="28"/>
        </w:rPr>
        <w:softHyphen/>
        <w:t>менить условия трудового договора с работниками обязан письменно уведо</w:t>
      </w:r>
      <w:r>
        <w:rPr>
          <w:rFonts w:ascii="Times New Roman" w:hAnsi="Times New Roman" w:cs="Times New Roman"/>
          <w:sz w:val="28"/>
          <w:szCs w:val="28"/>
        </w:rPr>
        <w:softHyphen/>
        <w:t>мить их об этом не позднее, чем за два месяца. В письменном уведомлении работодатель обязан указать причины, вызвавшие изменение условий дого</w:t>
      </w:r>
      <w:r>
        <w:rPr>
          <w:rFonts w:ascii="Times New Roman" w:hAnsi="Times New Roman" w:cs="Times New Roman"/>
          <w:sz w:val="28"/>
          <w:szCs w:val="28"/>
        </w:rPr>
        <w:softHyphen/>
        <w:t>вора.</w:t>
      </w:r>
    </w:p>
    <w:p w:rsidR="00AC3D80" w:rsidRDefault="00AC3D80" w:rsidP="00AC3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работник не согласен на изменение условий договора, то работо</w:t>
      </w:r>
      <w:r>
        <w:rPr>
          <w:rFonts w:ascii="Times New Roman" w:hAnsi="Times New Roman" w:cs="Times New Roman"/>
          <w:sz w:val="28"/>
          <w:szCs w:val="28"/>
        </w:rPr>
        <w:softHyphen/>
        <w:t>датель обязан ему предложить в письменной форме другую (вакантную)  должность или работу. Если такой должности или работы у работодателя нет или работник отказывается от такой должности (работы), то трудовой дого</w:t>
      </w:r>
      <w:r>
        <w:rPr>
          <w:rFonts w:ascii="Times New Roman" w:hAnsi="Times New Roman" w:cs="Times New Roman"/>
          <w:sz w:val="28"/>
          <w:szCs w:val="28"/>
        </w:rPr>
        <w:softHyphen/>
        <w:t>вор с работником подлежит прекращению в соответствии с пунктом 7 части первой статьи 77 ТК РФ с выплатой работнику выходного пособия в размере двухнедельного среднего заработка.</w:t>
      </w:r>
    </w:p>
    <w:p w:rsidR="00AC3D80" w:rsidRDefault="00AC3D80" w:rsidP="00AC3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вышеописанные условия и порядок изменения условий трудового договора вашим работодателем не соблюден, и вы считаете, что ваши права нарушены, вы можете обратиться за защитой своих прав в государственную инспекцию труда, а также в суд.</w:t>
      </w:r>
    </w:p>
    <w:p w:rsidR="00AC3D80" w:rsidRDefault="00AC3D80" w:rsidP="00AC3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обоснование:</w:t>
      </w:r>
    </w:p>
    <w:p w:rsidR="00AC3D80" w:rsidRDefault="00AC3D80" w:rsidP="00AC3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статье 72 Трудового кодекса Российской Федерации измене</w:t>
      </w:r>
      <w:r>
        <w:rPr>
          <w:rFonts w:ascii="Times New Roman" w:hAnsi="Times New Roman" w:cs="Times New Roman"/>
          <w:sz w:val="28"/>
          <w:szCs w:val="28"/>
        </w:rPr>
        <w:softHyphen/>
        <w:t>ние определенных сторонами условий трудового договора допускается тол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ко по соглашению сторон трудового договора, за исключением случаев, предусмотренных Кодексом. Соглашение об изменении определенных сто</w:t>
      </w:r>
      <w:r>
        <w:rPr>
          <w:rFonts w:ascii="Times New Roman" w:hAnsi="Times New Roman" w:cs="Times New Roman"/>
          <w:sz w:val="28"/>
          <w:szCs w:val="28"/>
        </w:rPr>
        <w:softHyphen/>
        <w:t>ронами условий трудового договора заключается в письменной форме.</w:t>
      </w:r>
    </w:p>
    <w:p w:rsidR="00AC3D80" w:rsidRDefault="00AC3D80" w:rsidP="00AC3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Статья 74 ТК РФ определяет, что в случае, когда по причинам, связан</w:t>
      </w:r>
      <w:r>
        <w:rPr>
          <w:rFonts w:ascii="Times New Roman" w:hAnsi="Times New Roman" w:cs="Times New Roman"/>
          <w:sz w:val="28"/>
          <w:szCs w:val="28"/>
        </w:rPr>
        <w:softHyphen/>
        <w:t>ным с изменением организационных или технологических условий труда (изменения в технике и технологии производства, структурная реорганиза</w:t>
      </w:r>
      <w:r>
        <w:rPr>
          <w:rFonts w:ascii="Times New Roman" w:hAnsi="Times New Roman" w:cs="Times New Roman"/>
          <w:sz w:val="28"/>
          <w:szCs w:val="28"/>
        </w:rPr>
        <w:softHyphen/>
        <w:t>ция производства, другие причины) определенные сторонами условия трудо</w:t>
      </w:r>
      <w:r>
        <w:rPr>
          <w:rFonts w:ascii="Times New Roman" w:hAnsi="Times New Roman" w:cs="Times New Roman"/>
          <w:sz w:val="28"/>
          <w:szCs w:val="28"/>
        </w:rPr>
        <w:softHyphen/>
        <w:t>вого договора не могут быть сохранены, допускается их изменение по ини</w:t>
      </w:r>
      <w:r>
        <w:rPr>
          <w:rFonts w:ascii="Times New Roman" w:hAnsi="Times New Roman" w:cs="Times New Roman"/>
          <w:sz w:val="28"/>
          <w:szCs w:val="28"/>
        </w:rPr>
        <w:softHyphen/>
        <w:t>циативе работодателя, за исключением изменения трудовой функции работ</w:t>
      </w:r>
      <w:r>
        <w:rPr>
          <w:rFonts w:ascii="Times New Roman" w:hAnsi="Times New Roman" w:cs="Times New Roman"/>
          <w:sz w:val="28"/>
          <w:szCs w:val="28"/>
        </w:rPr>
        <w:softHyphen/>
        <w:t>ника.</w:t>
      </w:r>
      <w:proofErr w:type="gramEnd"/>
    </w:p>
    <w:p w:rsidR="00AC3D80" w:rsidRDefault="00AC3D80" w:rsidP="00AC3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 не позднее, чем за два месяца, если иное не предусмотрено Кодексом.</w:t>
      </w:r>
    </w:p>
    <w:p w:rsidR="00AC3D80" w:rsidRDefault="00AC3D80" w:rsidP="00AC3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работник не согласен работать в новых условиях, то работодатель обязан в письменной форме предложить ему другую имеющуюся у работода</w:t>
      </w:r>
      <w:r>
        <w:rPr>
          <w:rFonts w:ascii="Times New Roman" w:hAnsi="Times New Roman" w:cs="Times New Roman"/>
          <w:sz w:val="28"/>
          <w:szCs w:val="28"/>
        </w:rPr>
        <w:softHyphen/>
        <w:t>теля работу (как вакантную должность или работу, соответствующую квали</w:t>
      </w:r>
      <w:r>
        <w:rPr>
          <w:rFonts w:ascii="Times New Roman" w:hAnsi="Times New Roman" w:cs="Times New Roman"/>
          <w:sz w:val="28"/>
          <w:szCs w:val="28"/>
        </w:rPr>
        <w:softHyphen/>
        <w:t>фикации работника, так и вакантную нижестоящую должность или ниже</w:t>
      </w:r>
      <w:r>
        <w:rPr>
          <w:rFonts w:ascii="Times New Roman" w:hAnsi="Times New Roman" w:cs="Times New Roman"/>
          <w:sz w:val="28"/>
          <w:szCs w:val="28"/>
        </w:rPr>
        <w:softHyphen/>
        <w:t>оплачиваемую работу), которую работник может выполнять с учетом его со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стояния здоровья. При этом работодатель обязан предлагать работнику все отвечающие указанным требованиям вакансии, имеющиеся у него в данной местности. </w:t>
      </w:r>
    </w:p>
    <w:p w:rsidR="00AC3D80" w:rsidRDefault="00AC3D80" w:rsidP="00AC3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указанной работы или отказе работника от предложен</w:t>
      </w:r>
      <w:r>
        <w:rPr>
          <w:rFonts w:ascii="Times New Roman" w:hAnsi="Times New Roman" w:cs="Times New Roman"/>
          <w:sz w:val="28"/>
          <w:szCs w:val="28"/>
        </w:rPr>
        <w:softHyphen/>
        <w:t>ной работы трудовой договор прекращается в соответствии с пунктом 7 ча</w:t>
      </w:r>
      <w:r>
        <w:rPr>
          <w:rFonts w:ascii="Times New Roman" w:hAnsi="Times New Roman" w:cs="Times New Roman"/>
          <w:sz w:val="28"/>
          <w:szCs w:val="28"/>
        </w:rPr>
        <w:softHyphen/>
        <w:t>сти первой статьи 77 Кодекса.</w:t>
      </w:r>
    </w:p>
    <w:p w:rsidR="00AC3D80" w:rsidRDefault="00AC3D80" w:rsidP="00AC3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случае, когда причины, указанные в части первой статьи 74, могут по</w:t>
      </w:r>
      <w:r>
        <w:rPr>
          <w:rFonts w:ascii="Times New Roman" w:hAnsi="Times New Roman" w:cs="Times New Roman"/>
          <w:sz w:val="28"/>
          <w:szCs w:val="28"/>
        </w:rPr>
        <w:softHyphen/>
        <w:t>влечь за собой массовое увольнение работников, работодатель в целях со</w:t>
      </w:r>
      <w:r>
        <w:rPr>
          <w:rFonts w:ascii="Times New Roman" w:hAnsi="Times New Roman" w:cs="Times New Roman"/>
          <w:sz w:val="28"/>
          <w:szCs w:val="28"/>
        </w:rPr>
        <w:softHyphen/>
        <w:t>хранения рабочих мест имеет право с учетом мнения первичной профсоюз</w:t>
      </w:r>
      <w:r>
        <w:rPr>
          <w:rFonts w:ascii="Times New Roman" w:hAnsi="Times New Roman" w:cs="Times New Roman"/>
          <w:sz w:val="28"/>
          <w:szCs w:val="28"/>
        </w:rPr>
        <w:softHyphen/>
        <w:t>ной организации и в порядке, установленном статьей 372 Кодекса для приня</w:t>
      </w:r>
      <w:r>
        <w:rPr>
          <w:rFonts w:ascii="Times New Roman" w:hAnsi="Times New Roman" w:cs="Times New Roman"/>
          <w:sz w:val="28"/>
          <w:szCs w:val="28"/>
        </w:rPr>
        <w:softHyphen/>
        <w:t>тия локальных нормативных актов, вводить режим неполного рабочего дня (смены) и (или) неполной рабочей недели на срок до шести месяцев.</w:t>
      </w:r>
      <w:proofErr w:type="gramEnd"/>
    </w:p>
    <w:p w:rsidR="00AC3D80" w:rsidRDefault="00AC3D80" w:rsidP="00AC3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работник отказывается от продолжения работы в режиме непол</w:t>
      </w:r>
      <w:r>
        <w:rPr>
          <w:rFonts w:ascii="Times New Roman" w:hAnsi="Times New Roman" w:cs="Times New Roman"/>
          <w:sz w:val="28"/>
          <w:szCs w:val="28"/>
        </w:rPr>
        <w:softHyphen/>
        <w:t>ного рабочего дня (смены) и (или) неполной рабочей недели, то трудовой до</w:t>
      </w:r>
      <w:r>
        <w:rPr>
          <w:rFonts w:ascii="Times New Roman" w:hAnsi="Times New Roman" w:cs="Times New Roman"/>
          <w:sz w:val="28"/>
          <w:szCs w:val="28"/>
        </w:rPr>
        <w:softHyphen/>
        <w:t>говор расторгается в соответствии с пунктом 2 части первой статьи 81 Ко</w:t>
      </w:r>
      <w:r>
        <w:rPr>
          <w:rFonts w:ascii="Times New Roman" w:hAnsi="Times New Roman" w:cs="Times New Roman"/>
          <w:sz w:val="28"/>
          <w:szCs w:val="28"/>
        </w:rPr>
        <w:softHyphen/>
        <w:t>декса (сокращение численности или штата работников). При этом  работ</w:t>
      </w:r>
      <w:r>
        <w:rPr>
          <w:rFonts w:ascii="Times New Roman" w:hAnsi="Times New Roman" w:cs="Times New Roman"/>
          <w:sz w:val="28"/>
          <w:szCs w:val="28"/>
        </w:rPr>
        <w:softHyphen/>
        <w:t>нику предоставляются соответствующие гарантии и компенсации.</w:t>
      </w:r>
    </w:p>
    <w:p w:rsidR="00AC3D80" w:rsidRDefault="00AC3D80" w:rsidP="00AC3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Отмене режима неполного рабочего дня (смены) и (или) неполной рабо</w:t>
      </w:r>
      <w:r>
        <w:rPr>
          <w:rFonts w:ascii="Times New Roman" w:hAnsi="Times New Roman" w:cs="Times New Roman"/>
          <w:sz w:val="28"/>
          <w:szCs w:val="28"/>
        </w:rPr>
        <w:softHyphen/>
        <w:t>чей недели ранее срока, на которой они были установлены, производится с учетом мнения выборного органа первичной профсоюзной организации.</w:t>
      </w:r>
    </w:p>
    <w:p w:rsidR="00AC3D80" w:rsidRDefault="00AC3D80" w:rsidP="00AC3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определенных сторонами условий трудового договора, вво</w:t>
      </w:r>
      <w:r>
        <w:rPr>
          <w:rFonts w:ascii="Times New Roman" w:hAnsi="Times New Roman" w:cs="Times New Roman"/>
          <w:sz w:val="28"/>
          <w:szCs w:val="28"/>
        </w:rPr>
        <w:softHyphen/>
        <w:t>димые в соответствии со статьей 74, не должны ухудшать положение работ</w:t>
      </w:r>
      <w:r>
        <w:rPr>
          <w:rFonts w:ascii="Times New Roman" w:hAnsi="Times New Roman" w:cs="Times New Roman"/>
          <w:sz w:val="28"/>
          <w:szCs w:val="28"/>
        </w:rPr>
        <w:softHyphen/>
        <w:t>ника по сравнению с установленным коллективным договором, соглашени</w:t>
      </w:r>
      <w:r>
        <w:rPr>
          <w:rFonts w:ascii="Times New Roman" w:hAnsi="Times New Roman" w:cs="Times New Roman"/>
          <w:sz w:val="28"/>
          <w:szCs w:val="28"/>
        </w:rPr>
        <w:softHyphen/>
        <w:t>ями.</w:t>
      </w:r>
    </w:p>
    <w:p w:rsidR="00AC3D80" w:rsidRDefault="00AC3D80" w:rsidP="00AC3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абз.7 ч.7 ст.178 ТК РФ выходное пособие в размере  двухнедельного среднего заработка выплачивается работнику при расторже</w:t>
      </w:r>
      <w:r>
        <w:rPr>
          <w:rFonts w:ascii="Times New Roman" w:hAnsi="Times New Roman" w:cs="Times New Roman"/>
          <w:sz w:val="28"/>
          <w:szCs w:val="28"/>
        </w:rPr>
        <w:softHyphen/>
        <w:t>нии трудового договора в связи с отказом работника от продолжения работы в связи с изменением определенных сторонами условий трудового договора (пункт 7 части первой статьи 77 ТК РФ).</w:t>
      </w:r>
    </w:p>
    <w:p w:rsidR="00B626F4" w:rsidRDefault="00B626F4"/>
    <w:sectPr w:rsidR="00B626F4" w:rsidSect="001553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DCC" w:rsidRDefault="00044DCC" w:rsidP="00C02D8E">
      <w:pPr>
        <w:spacing w:after="0" w:line="240" w:lineRule="auto"/>
      </w:pPr>
      <w:r>
        <w:separator/>
      </w:r>
    </w:p>
  </w:endnote>
  <w:endnote w:type="continuationSeparator" w:id="0">
    <w:p w:rsidR="00044DCC" w:rsidRDefault="00044DCC" w:rsidP="00C0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D8E" w:rsidRDefault="00C02D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D8E" w:rsidRDefault="00C02D8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D8E" w:rsidRDefault="00C02D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DCC" w:rsidRDefault="00044DCC" w:rsidP="00C02D8E">
      <w:pPr>
        <w:spacing w:after="0" w:line="240" w:lineRule="auto"/>
      </w:pPr>
      <w:r>
        <w:separator/>
      </w:r>
    </w:p>
  </w:footnote>
  <w:footnote w:type="continuationSeparator" w:id="0">
    <w:p w:rsidR="00044DCC" w:rsidRDefault="00044DCC" w:rsidP="00C02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D8E" w:rsidRDefault="00C02D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789346"/>
      <w:docPartObj>
        <w:docPartGallery w:val="Page Numbers (Top of Page)"/>
        <w:docPartUnique/>
      </w:docPartObj>
    </w:sdtPr>
    <w:sdtEndPr/>
    <w:sdtContent>
      <w:p w:rsidR="00C02D8E" w:rsidRDefault="00C02D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813">
          <w:rPr>
            <w:noProof/>
          </w:rPr>
          <w:t>3</w:t>
        </w:r>
        <w:r>
          <w:fldChar w:fldCharType="end"/>
        </w:r>
      </w:p>
    </w:sdtContent>
  </w:sdt>
  <w:p w:rsidR="00C02D8E" w:rsidRDefault="00C02D8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D8E" w:rsidRDefault="00C02D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36"/>
    <w:rsid w:val="00044DCC"/>
    <w:rsid w:val="00053813"/>
    <w:rsid w:val="0015533A"/>
    <w:rsid w:val="00431C8E"/>
    <w:rsid w:val="00435ABC"/>
    <w:rsid w:val="00445036"/>
    <w:rsid w:val="005F39E8"/>
    <w:rsid w:val="00AC3D80"/>
    <w:rsid w:val="00B626F4"/>
    <w:rsid w:val="00C02D8E"/>
    <w:rsid w:val="00D6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2D8E"/>
  </w:style>
  <w:style w:type="paragraph" w:styleId="a5">
    <w:name w:val="footer"/>
    <w:basedOn w:val="a"/>
    <w:link w:val="a6"/>
    <w:uiPriority w:val="99"/>
    <w:unhideWhenUsed/>
    <w:rsid w:val="00C02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2D8E"/>
  </w:style>
  <w:style w:type="paragraph" w:styleId="a7">
    <w:name w:val="Balloon Text"/>
    <w:basedOn w:val="a"/>
    <w:link w:val="a8"/>
    <w:uiPriority w:val="99"/>
    <w:semiHidden/>
    <w:unhideWhenUsed/>
    <w:rsid w:val="0015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2D8E"/>
  </w:style>
  <w:style w:type="paragraph" w:styleId="a5">
    <w:name w:val="footer"/>
    <w:basedOn w:val="a"/>
    <w:link w:val="a6"/>
    <w:uiPriority w:val="99"/>
    <w:unhideWhenUsed/>
    <w:rsid w:val="00C02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2D8E"/>
  </w:style>
  <w:style w:type="paragraph" w:styleId="a7">
    <w:name w:val="Balloon Text"/>
    <w:basedOn w:val="a"/>
    <w:link w:val="a8"/>
    <w:uiPriority w:val="99"/>
    <w:semiHidden/>
    <w:unhideWhenUsed/>
    <w:rsid w:val="0015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9E966-28EF-4621-AD65-1EF26AE7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8</cp:revision>
  <cp:lastPrinted>2023-10-09T08:40:00Z</cp:lastPrinted>
  <dcterms:created xsi:type="dcterms:W3CDTF">2023-10-09T08:24:00Z</dcterms:created>
  <dcterms:modified xsi:type="dcterms:W3CDTF">2023-10-09T08:51:00Z</dcterms:modified>
</cp:coreProperties>
</file>