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FFEE" w14:textId="7FF80D36" w:rsidR="00003D97" w:rsidRDefault="00003D97" w:rsidP="00003D97">
      <w:pPr>
        <w:pStyle w:val="a3"/>
        <w:jc w:val="both"/>
        <w:rPr>
          <w:rFonts w:ascii="Arial Narrow" w:hAnsi="Arial Narrow"/>
          <w:b/>
          <w:bCs/>
          <w:color w:val="333333"/>
        </w:rPr>
      </w:pPr>
      <w:r w:rsidRPr="00003D97">
        <w:rPr>
          <w:rFonts w:ascii="Arial Narrow" w:hAnsi="Arial Narrow"/>
          <w:b/>
          <w:bCs/>
          <w:color w:val="333333"/>
        </w:rPr>
        <w:t xml:space="preserve">Товарооборот России и Китая в </w:t>
      </w:r>
      <w:proofErr w:type="gramStart"/>
      <w:r w:rsidRPr="00003D97">
        <w:rPr>
          <w:rFonts w:ascii="Arial Narrow" w:hAnsi="Arial Narrow"/>
          <w:b/>
          <w:bCs/>
          <w:color w:val="333333"/>
        </w:rPr>
        <w:t>январе - марте</w:t>
      </w:r>
      <w:proofErr w:type="gramEnd"/>
      <w:r w:rsidRPr="00003D97">
        <w:rPr>
          <w:rFonts w:ascii="Arial Narrow" w:hAnsi="Arial Narrow"/>
          <w:b/>
          <w:bCs/>
          <w:color w:val="333333"/>
        </w:rPr>
        <w:t xml:space="preserve"> вырос на 38,7%, до $53,84 млрд</w:t>
      </w:r>
    </w:p>
    <w:p w14:paraId="5E3E8493" w14:textId="77777777" w:rsidR="00003D97" w:rsidRDefault="00003D97" w:rsidP="00003D97">
      <w:pPr>
        <w:pStyle w:val="a3"/>
        <w:jc w:val="both"/>
        <w:rPr>
          <w:rFonts w:ascii="Arial Narrow" w:hAnsi="Arial Narrow"/>
          <w:b/>
          <w:bCs/>
          <w:color w:val="333333"/>
        </w:rPr>
      </w:pPr>
    </w:p>
    <w:p w14:paraId="39587318" w14:textId="1FA02880" w:rsidR="00003D97" w:rsidRDefault="00003D97" w:rsidP="00003D97">
      <w:pPr>
        <w:pStyle w:val="a3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b/>
          <w:bCs/>
          <w:color w:val="333333"/>
        </w:rPr>
        <w:t xml:space="preserve">Товарооборот России и Китая в </w:t>
      </w:r>
      <w:proofErr w:type="gramStart"/>
      <w:r>
        <w:rPr>
          <w:rFonts w:ascii="Arial Narrow" w:hAnsi="Arial Narrow"/>
          <w:b/>
          <w:bCs/>
          <w:color w:val="333333"/>
        </w:rPr>
        <w:t>январе - марте</w:t>
      </w:r>
      <w:proofErr w:type="gramEnd"/>
      <w:r>
        <w:rPr>
          <w:rFonts w:ascii="Arial Narrow" w:hAnsi="Arial Narrow"/>
          <w:b/>
          <w:bCs/>
          <w:color w:val="333333"/>
        </w:rPr>
        <w:t xml:space="preserve"> вырос в годовом исчислении на 38,7%, достигнув $53,84 млрд. Об этом сообщило в четверг Главное таможенное управление КНР.</w:t>
      </w:r>
    </w:p>
    <w:p w14:paraId="114422EF" w14:textId="77777777" w:rsidR="00003D97" w:rsidRDefault="00003D97" w:rsidP="00003D97">
      <w:pPr>
        <w:pStyle w:val="a3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Как следует из опубликованных данных, экспорт из Китая в РФ за три месяца увеличился на 47,1% и составил около $24,07 млрд. Импорт российских товаров и услуг вырос на 32,6%, до $29,77 млрд.</w:t>
      </w:r>
    </w:p>
    <w:p w14:paraId="7DFCDBAD" w14:textId="77777777" w:rsidR="00003D97" w:rsidRDefault="00003D97" w:rsidP="00003D97">
      <w:pPr>
        <w:pStyle w:val="a3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Таким образом, положительное сальдо России за </w:t>
      </w:r>
      <w:proofErr w:type="gramStart"/>
      <w:r>
        <w:rPr>
          <w:rFonts w:ascii="Arial Narrow" w:hAnsi="Arial Narrow"/>
          <w:color w:val="333333"/>
        </w:rPr>
        <w:t>январь - март</w:t>
      </w:r>
      <w:proofErr w:type="gramEnd"/>
      <w:r>
        <w:rPr>
          <w:rFonts w:ascii="Arial Narrow" w:hAnsi="Arial Narrow"/>
          <w:color w:val="333333"/>
        </w:rPr>
        <w:t xml:space="preserve"> достигло $5,69 млрд, увеличившись по сравнению с аналогичным периодом 2022 года примерно на 7%.</w:t>
      </w:r>
    </w:p>
    <w:p w14:paraId="6884662B" w14:textId="77777777" w:rsidR="00003D97" w:rsidRDefault="00003D97" w:rsidP="00003D97">
      <w:pPr>
        <w:pStyle w:val="a3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Только за март объем торговли между двумя странами составил $20,06 млрд, увеличившись по сравнению с февралем примерно на 23%. Импорт из России вырос на 18%, до $11,02 млрд.</w:t>
      </w:r>
    </w:p>
    <w:p w14:paraId="3A50763C" w14:textId="77777777" w:rsidR="00003D97" w:rsidRDefault="00003D97" w:rsidP="00003D97">
      <w:pPr>
        <w:pStyle w:val="a3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Основная часть стоимости ввозимых из РФ в Китай товаров приходится на нефть, природный газ и уголь. Среди прочих ключевых статей импорта из России – медь и медная руда, древесина, топливо и морепродукты. КНР экспортирует в РФ широкий перечень продукции, значительная доля которой приходится на смартфоны, промышленное и специализированное оборудование, детские игрушки, обувь, транспортные средства, кондиционеры и компьютеры.</w:t>
      </w:r>
    </w:p>
    <w:p w14:paraId="3BD4A3E1" w14:textId="77777777" w:rsidR="00003D97" w:rsidRDefault="00003D97" w:rsidP="00003D97">
      <w:pPr>
        <w:pStyle w:val="a3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Товарооборот между РФ и Китаем в 2021 году вырос на 35,8%, достигнув $146,88 млрд. В 2022-м он увеличился на 29,3%, до рекордных $190 млрд.</w:t>
      </w:r>
    </w:p>
    <w:p w14:paraId="102A0262" w14:textId="77777777" w:rsidR="00003D97" w:rsidRDefault="00003D97" w:rsidP="00003D97">
      <w:pPr>
        <w:pStyle w:val="a3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По мнению посла России в КНР Игоря </w:t>
      </w:r>
      <w:proofErr w:type="spellStart"/>
      <w:r>
        <w:rPr>
          <w:rFonts w:ascii="Arial Narrow" w:hAnsi="Arial Narrow"/>
          <w:color w:val="333333"/>
        </w:rPr>
        <w:t>Моргулова</w:t>
      </w:r>
      <w:proofErr w:type="spellEnd"/>
      <w:r>
        <w:rPr>
          <w:rFonts w:ascii="Arial Narrow" w:hAnsi="Arial Narrow"/>
          <w:color w:val="333333"/>
        </w:rPr>
        <w:t>, российско-китайский товарооборот в 2023 году должен достигнуть целевого показателя в $200 млрд и преодолеет его с большим запасом. Он напомнил, что Россия – «надежный поставщик углеводородов, ее сотрудничество с Китаем основано на взаимном уважении и выгоде».</w:t>
      </w:r>
    </w:p>
    <w:p w14:paraId="341550D4" w14:textId="5CA3C798" w:rsidR="00003D97" w:rsidRPr="00003D97" w:rsidRDefault="00003D97" w:rsidP="00003D97">
      <w:pPr>
        <w:pStyle w:val="a3"/>
        <w:jc w:val="both"/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«</w:t>
      </w:r>
      <w:r w:rsidRPr="00003D97">
        <w:rPr>
          <w:rFonts w:ascii="Arial Narrow" w:hAnsi="Arial Narrow"/>
          <w:color w:val="333333"/>
        </w:rPr>
        <w:t>Рост товарооборота между Россией и Китаем в настоящее время имеет много причин</w:t>
      </w:r>
      <w:r>
        <w:rPr>
          <w:rFonts w:ascii="Arial Narrow" w:hAnsi="Arial Narrow"/>
          <w:color w:val="333333"/>
        </w:rPr>
        <w:t>, в том числе и санкционное давление.</w:t>
      </w:r>
      <w:r w:rsidRPr="00003D97">
        <w:rPr>
          <w:rFonts w:ascii="Arial Narrow" w:hAnsi="Arial Narrow"/>
          <w:color w:val="333333"/>
        </w:rPr>
        <w:t xml:space="preserve"> </w:t>
      </w:r>
      <w:r>
        <w:rPr>
          <w:rFonts w:ascii="Arial Narrow" w:hAnsi="Arial Narrow"/>
          <w:color w:val="333333"/>
        </w:rPr>
        <w:t xml:space="preserve">Так же напомним, что </w:t>
      </w:r>
      <w:r w:rsidRPr="00003D97">
        <w:rPr>
          <w:rFonts w:ascii="Arial Narrow" w:hAnsi="Arial Narrow"/>
          <w:color w:val="333333"/>
        </w:rPr>
        <w:t xml:space="preserve">Китай является лидером промышленного производства в современном мире, а Россия обладает самыми богатыми природными ресурсами. </w:t>
      </w:r>
      <w:r w:rsidRPr="00003D97">
        <w:rPr>
          <w:rFonts w:ascii="Arial Narrow" w:hAnsi="Arial Narrow"/>
          <w:color w:val="333333"/>
        </w:rPr>
        <w:t>К тому же</w:t>
      </w:r>
      <w:r w:rsidRPr="00003D97">
        <w:rPr>
          <w:rFonts w:ascii="Arial Narrow" w:hAnsi="Arial Narrow"/>
          <w:color w:val="333333"/>
        </w:rPr>
        <w:t xml:space="preserve"> эти страны граничат друг с другом, и</w:t>
      </w:r>
      <w:r>
        <w:rPr>
          <w:rFonts w:ascii="Arial Narrow" w:hAnsi="Arial Narrow"/>
          <w:color w:val="333333"/>
        </w:rPr>
        <w:t>,</w:t>
      </w:r>
      <w:r w:rsidRPr="00003D97">
        <w:rPr>
          <w:rFonts w:ascii="Arial Narrow" w:hAnsi="Arial Narrow"/>
          <w:color w:val="333333"/>
        </w:rPr>
        <w:t xml:space="preserve"> при необходимости</w:t>
      </w:r>
      <w:r>
        <w:rPr>
          <w:rFonts w:ascii="Arial Narrow" w:hAnsi="Arial Narrow"/>
          <w:color w:val="333333"/>
        </w:rPr>
        <w:t>,</w:t>
      </w:r>
      <w:r w:rsidRPr="00003D97">
        <w:rPr>
          <w:rFonts w:ascii="Arial Narrow" w:hAnsi="Arial Narrow"/>
          <w:color w:val="333333"/>
        </w:rPr>
        <w:t xml:space="preserve"> логистические проблемы для их полноценного взаимодействия в экономической сфере могут быть легко решены. Иными словами, нет необходимости осуществлять транзит товаров через территории других, к примеру, недружественных стран и </w:t>
      </w:r>
      <w:proofErr w:type="gramStart"/>
      <w:r w:rsidRPr="00003D97">
        <w:rPr>
          <w:rFonts w:ascii="Arial Narrow" w:hAnsi="Arial Narrow"/>
          <w:color w:val="333333"/>
        </w:rPr>
        <w:t>т.д.</w:t>
      </w:r>
      <w:proofErr w:type="gramEnd"/>
      <w:r>
        <w:rPr>
          <w:rFonts w:ascii="Arial Narrow" w:hAnsi="Arial Narrow"/>
          <w:color w:val="333333"/>
        </w:rPr>
        <w:t xml:space="preserve">», - профессор кафедры правового обеспечения деятельности органов власти Северо-Кавказского института – филиала РАНХиГС Заурбек </w:t>
      </w:r>
      <w:proofErr w:type="spellStart"/>
      <w:r>
        <w:rPr>
          <w:rFonts w:ascii="Arial Narrow" w:hAnsi="Arial Narrow"/>
          <w:color w:val="333333"/>
        </w:rPr>
        <w:t>Кочесоков</w:t>
      </w:r>
      <w:proofErr w:type="spellEnd"/>
      <w:r>
        <w:rPr>
          <w:rFonts w:ascii="Arial Narrow" w:hAnsi="Arial Narrow"/>
          <w:color w:val="333333"/>
        </w:rPr>
        <w:t>.</w:t>
      </w:r>
    </w:p>
    <w:p w14:paraId="2A25CDC8" w14:textId="77777777" w:rsidR="00727C91" w:rsidRDefault="00727C91"/>
    <w:sectPr w:rsidR="0072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734"/>
    <w:rsid w:val="00003D97"/>
    <w:rsid w:val="003411AC"/>
    <w:rsid w:val="00544734"/>
    <w:rsid w:val="006E6005"/>
    <w:rsid w:val="00727C91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9ADF"/>
  <w15:chartTrackingRefBased/>
  <w15:docId w15:val="{6893E95D-2F90-4F34-8846-B57D8BD8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2023-04-17T09:18:00Z</dcterms:created>
  <dcterms:modified xsi:type="dcterms:W3CDTF">2023-04-17T09:26:00Z</dcterms:modified>
</cp:coreProperties>
</file>