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B7" w:rsidRDefault="002953B7" w:rsidP="00EE1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3B7" w:rsidRDefault="002953B7" w:rsidP="002953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E0449F" wp14:editId="44B571EF">
            <wp:extent cx="2981325" cy="1863090"/>
            <wp:effectExtent l="0" t="0" r="9525" b="3810"/>
            <wp:docPr id="1" name="Рисунок 1" descr="Фото: Антон Ваганов / ТАС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ото: Антон Ваганов / ТАСС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B7" w:rsidRDefault="002953B7" w:rsidP="002953B7">
      <w:pPr>
        <w:rPr>
          <w:rFonts w:ascii="Times New Roman" w:hAnsi="Times New Roman" w:cs="Times New Roman"/>
          <w:sz w:val="28"/>
          <w:szCs w:val="28"/>
        </w:rPr>
      </w:pPr>
    </w:p>
    <w:p w:rsidR="00EE183D" w:rsidRDefault="002953B7" w:rsidP="00295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183D">
        <w:rPr>
          <w:rFonts w:ascii="Times New Roman" w:hAnsi="Times New Roman" w:cs="Times New Roman"/>
          <w:sz w:val="28"/>
          <w:szCs w:val="28"/>
        </w:rPr>
        <w:t>Работа за «чёрную зарплату»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Теневая занятость или неформальная занятость, иногда называемая «ле</w:t>
      </w:r>
      <w:r>
        <w:rPr>
          <w:rFonts w:ascii="Times New Roman" w:hAnsi="Times New Roman" w:cs="Times New Roman"/>
          <w:sz w:val="28"/>
          <w:szCs w:val="28"/>
        </w:rPr>
        <w:softHyphen/>
        <w:t>вой работой», «работой за чёрную зарплату» - это вид занятости в нефор</w:t>
      </w:r>
      <w:r>
        <w:rPr>
          <w:rFonts w:ascii="Times New Roman" w:hAnsi="Times New Roman" w:cs="Times New Roman"/>
          <w:sz w:val="28"/>
          <w:szCs w:val="28"/>
        </w:rPr>
        <w:softHyphen/>
        <w:t>мальной экономике, когда факт установления трудовых отношений между работником и работодателем скрывается.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производится наличными, зачастую работодателя не интересует прошлое работника и его документы.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часто работа без официального оформления трудовых отноше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ведется по инициативе работодателя, даже если работник того не хочет. Выявить факты такой деятельности сложно,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безработицы и конкуренции за рабочие места, у работника зачастую нет альтернативы (наёмное рабство), поэтому работодатели обычно  уходят от ответственно</w:t>
      </w:r>
      <w:r>
        <w:rPr>
          <w:rFonts w:ascii="Times New Roman" w:hAnsi="Times New Roman" w:cs="Times New Roman"/>
          <w:sz w:val="28"/>
          <w:szCs w:val="28"/>
        </w:rPr>
        <w:softHyphen/>
        <w:t>сти. Основную выгоду от теневой занятости получает работодатель, кото</w:t>
      </w:r>
      <w:r>
        <w:rPr>
          <w:rFonts w:ascii="Times New Roman" w:hAnsi="Times New Roman" w:cs="Times New Roman"/>
          <w:sz w:val="28"/>
          <w:szCs w:val="28"/>
        </w:rPr>
        <w:softHyphen/>
        <w:t>рому не требуется платить  подоходный налог с зарплаты работника, обяза</w:t>
      </w:r>
      <w:r>
        <w:rPr>
          <w:rFonts w:ascii="Times New Roman" w:hAnsi="Times New Roman" w:cs="Times New Roman"/>
          <w:sz w:val="28"/>
          <w:szCs w:val="28"/>
        </w:rPr>
        <w:softHyphen/>
        <w:t>тельных  страховых отчислений государству за работника (пенсионные, страховые медицинские и социальные отчисления).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Некоторые причины, которые могут склонить  работника или работода</w:t>
      </w:r>
      <w:r>
        <w:rPr>
          <w:rFonts w:ascii="Times New Roman" w:hAnsi="Times New Roman" w:cs="Times New Roman"/>
          <w:sz w:val="28"/>
          <w:szCs w:val="28"/>
        </w:rPr>
        <w:softHyphen/>
        <w:t>теля к такой работе: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более дешёвая рабочая сила, желание избежать законов о минимальной зарплате;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нецелесообразность официального трудоустройства (например, из-за низких зарплат в официальной занятости);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рабочих мест (безработица) в официальной занятости (в сель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ской местности, в небольших населенных  пунктах,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закрытия предприятий);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нежелание оплачивать государству: налоги, страховые взносы;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нежелание терять пособие по безработице или инвалидности: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статус человека, скрывающегося от закона;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статус нелегального мигранта;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индивидуальные убеждения;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криминальное прошлое;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протест против действия властей.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с его зарплаты не будут осуществляться пенсионные начис</w:t>
      </w:r>
      <w:r>
        <w:rPr>
          <w:rFonts w:ascii="Times New Roman" w:hAnsi="Times New Roman" w:cs="Times New Roman"/>
          <w:sz w:val="28"/>
          <w:szCs w:val="28"/>
        </w:rPr>
        <w:softHyphen/>
        <w:t>ления. Неприятность  этой ситуации  человек почувствует более остро, ближе к старости.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Работникам следует проявлять бдительность  и осторожность при вступ</w:t>
      </w:r>
      <w:r>
        <w:rPr>
          <w:rFonts w:ascii="Times New Roman" w:hAnsi="Times New Roman" w:cs="Times New Roman"/>
          <w:sz w:val="28"/>
          <w:szCs w:val="28"/>
        </w:rPr>
        <w:softHyphen/>
        <w:t>лении в трудовые отношения, финансовая  сторона которых не так «прозрачна», как должна быть.</w:t>
      </w:r>
      <w:bookmarkStart w:id="0" w:name="_GoBack"/>
      <w:bookmarkEnd w:id="0"/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Призываем всех работодателей муниципального округа помнить о соци</w:t>
      </w:r>
      <w:r>
        <w:rPr>
          <w:rFonts w:ascii="Times New Roman" w:hAnsi="Times New Roman" w:cs="Times New Roman"/>
          <w:sz w:val="28"/>
          <w:szCs w:val="28"/>
        </w:rPr>
        <w:softHyphen/>
        <w:t>альной ответственности  перед населением.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работодатель не выплачивает положенную заработную плату работнику в срок, отказывается оформлять трудовой договор при при</w:t>
      </w:r>
      <w:r>
        <w:rPr>
          <w:rFonts w:ascii="Times New Roman" w:hAnsi="Times New Roman" w:cs="Times New Roman"/>
          <w:sz w:val="28"/>
          <w:szCs w:val="28"/>
        </w:rPr>
        <w:softHyphen/>
        <w:t>ёме на работу, выплачивает заработную плату в «конверте» вы можете обра</w:t>
      </w:r>
      <w:r>
        <w:rPr>
          <w:rFonts w:ascii="Times New Roman" w:hAnsi="Times New Roman" w:cs="Times New Roman"/>
          <w:sz w:val="28"/>
          <w:szCs w:val="28"/>
        </w:rPr>
        <w:softHyphen/>
        <w:t>титься: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Прокуратуру Степновского района;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суд;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 горячей линии (по легализации трудовых отношений): 3-12-91 </w:t>
      </w:r>
    </w:p>
    <w:p w:rsidR="00EE183D" w:rsidRDefault="00EE183D" w:rsidP="00E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F1072" w:rsidRDefault="005F1072"/>
    <w:sectPr w:rsidR="005F1072" w:rsidSect="00B866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1"/>
    <w:rsid w:val="00066E41"/>
    <w:rsid w:val="002953B7"/>
    <w:rsid w:val="005F1072"/>
    <w:rsid w:val="00B866D4"/>
    <w:rsid w:val="00E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2023-02-09T12:37:00Z</cp:lastPrinted>
  <dcterms:created xsi:type="dcterms:W3CDTF">2023-02-09T12:27:00Z</dcterms:created>
  <dcterms:modified xsi:type="dcterms:W3CDTF">2023-02-09T12:38:00Z</dcterms:modified>
</cp:coreProperties>
</file>