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E" w:rsidRDefault="00BE32CE" w:rsidP="00BE32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К сведению избирателей района!</w:t>
      </w:r>
    </w:p>
    <w:p w:rsidR="00BE32CE" w:rsidRDefault="00BE32CE" w:rsidP="00BE32CE">
      <w:pPr>
        <w:jc w:val="center"/>
        <w:rPr>
          <w:b/>
          <w:bCs/>
          <w:u w:val="single"/>
        </w:rPr>
      </w:pPr>
    </w:p>
    <w:p w:rsidR="00BE32CE" w:rsidRDefault="00BE32CE" w:rsidP="00BE32CE">
      <w:pPr>
        <w:pStyle w:val="ConsPlusNormal"/>
        <w:ind w:firstLine="709"/>
        <w:jc w:val="both"/>
      </w:pPr>
      <w:r>
        <w:t>В 2023 году истекают полномочия 19 участковых избирательных комиссий избирательных участков, образованных на территории Степновского района Ставропольского края (далее - УИК).</w:t>
      </w:r>
    </w:p>
    <w:p w:rsidR="000B5912" w:rsidRPr="000B5912" w:rsidRDefault="00BE32CE" w:rsidP="000B5912">
      <w:pPr>
        <w:pStyle w:val="a3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 связи с этим</w:t>
      </w:r>
      <w:r>
        <w:rPr>
          <w:color w:val="000000"/>
          <w:sz w:val="28"/>
          <w:szCs w:val="28"/>
        </w:rPr>
        <w:t xml:space="preserve"> территориальной избирательной комиссией  Степновского района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в рамках подготовки к предстоящему ф</w:t>
      </w:r>
      <w:r w:rsidR="000B591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ормированию новых составов УИК 1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0 </w:t>
      </w:r>
      <w:r w:rsidR="000B591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февраля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2023 года был</w:t>
      </w:r>
      <w:r w:rsidR="000B591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проведен</w:t>
      </w:r>
      <w:r w:rsidR="000B591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591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заседание в ходе которого был рассмотрен вопрос «</w:t>
      </w:r>
      <w:r w:rsidR="000B5912" w:rsidRPr="000B5912">
        <w:rPr>
          <w:sz w:val="28"/>
          <w:szCs w:val="28"/>
        </w:rPr>
        <w:t>Об утверждении Перечня и количественного состава участковых избирательных комиссий срока полномочий 2023-2028 годов, подлежащих формированию в 2023 году</w:t>
      </w:r>
      <w:r w:rsidR="000B5912">
        <w:rPr>
          <w:sz w:val="28"/>
          <w:szCs w:val="28"/>
        </w:rPr>
        <w:t>»</w:t>
      </w:r>
      <w:r w:rsidR="000B5912" w:rsidRPr="000B5912">
        <w:rPr>
          <w:sz w:val="28"/>
          <w:szCs w:val="28"/>
        </w:rPr>
        <w:t xml:space="preserve">. </w:t>
      </w:r>
    </w:p>
    <w:p w:rsidR="000B5912" w:rsidRDefault="000B5912" w:rsidP="000B5912">
      <w:pPr>
        <w:pStyle w:val="3"/>
        <w:spacing w:before="0" w:after="0"/>
        <w:jc w:val="both"/>
        <w:rPr>
          <w:b w:val="0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Кроме того принято постановление «О начале формирования участковых избирательных комиссии избирательных участков №№ 1156-1174 срока полномочий </w:t>
      </w:r>
      <w:r>
        <w:rPr>
          <w:b w:val="0"/>
          <w:szCs w:val="28"/>
        </w:rPr>
        <w:t>2023-2028 годов».</w:t>
      </w:r>
    </w:p>
    <w:p w:rsidR="000F10D9" w:rsidRPr="000F10D9" w:rsidRDefault="000F10D9" w:rsidP="000F10D9">
      <w:pPr>
        <w:overflowPunct w:val="0"/>
        <w:autoSpaceDE w:val="0"/>
        <w:autoSpaceDN w:val="0"/>
        <w:adjustRightInd w:val="0"/>
        <w:spacing w:line="216" w:lineRule="auto"/>
        <w:ind w:right="-2" w:firstLine="708"/>
        <w:jc w:val="both"/>
        <w:textAlignment w:val="baseline"/>
        <w:rPr>
          <w:color w:val="FF0000"/>
        </w:rPr>
      </w:pPr>
      <w:r>
        <w:t xml:space="preserve">В соответствии с принятым постановлением </w:t>
      </w:r>
      <w:r w:rsidR="002A187A">
        <w:t xml:space="preserve">определено, что </w:t>
      </w:r>
      <w:r w:rsidR="002A187A" w:rsidRPr="007256DA">
        <w:t xml:space="preserve">прием </w:t>
      </w:r>
      <w:r w:rsidRPr="007256DA">
        <w:t>документов</w:t>
      </w:r>
      <w:r w:rsidRPr="000F10D9">
        <w:t xml:space="preserve"> </w:t>
      </w:r>
      <w:r>
        <w:t>о предложениях</w:t>
      </w:r>
      <w:r w:rsidRPr="007256DA">
        <w:t xml:space="preserve"> по кандидатурам для назначения членов УИК с правом решающего голоса (в резерв составов УИК) </w:t>
      </w:r>
      <w:r w:rsidR="002A187A">
        <w:t xml:space="preserve">от субъектов выдвижения, </w:t>
      </w:r>
      <w:r>
        <w:t xml:space="preserve">будет </w:t>
      </w:r>
      <w:r w:rsidR="002A187A">
        <w:t>осуществля</w:t>
      </w:r>
      <w:r w:rsidRPr="007256DA">
        <w:t>т</w:t>
      </w:r>
      <w:r w:rsidR="002A187A">
        <w:t>ь</w:t>
      </w:r>
      <w:r w:rsidRPr="007256DA">
        <w:t xml:space="preserve">ся </w:t>
      </w:r>
      <w:r>
        <w:t xml:space="preserve">территориальной избирательной комиссией Степновского района </w:t>
      </w:r>
      <w:r w:rsidRPr="007256DA">
        <w:rPr>
          <w:b/>
          <w:bCs/>
        </w:rPr>
        <w:t xml:space="preserve">в течение 30 дней </w:t>
      </w:r>
      <w:r w:rsidRPr="007256DA">
        <w:t>со дня</w:t>
      </w:r>
      <w:r w:rsidRPr="007256DA">
        <w:rPr>
          <w:b/>
          <w:bCs/>
        </w:rPr>
        <w:t xml:space="preserve"> </w:t>
      </w:r>
      <w:r w:rsidRPr="007256DA">
        <w:t xml:space="preserve">опубликования настоящего сообщения </w:t>
      </w:r>
      <w:r>
        <w:t xml:space="preserve">(с 14 февраля 2023 года до 18-00 часов 15 марта 2023 года) </w:t>
      </w:r>
      <w:r w:rsidRPr="007256DA">
        <w:t xml:space="preserve">по адресу: </w:t>
      </w:r>
      <w:r>
        <w:t>357930, Ставропольский край, Степновский район, с. Степное, пл. Ленина, д. 42</w:t>
      </w:r>
      <w:r w:rsidRPr="007256DA">
        <w:t>.</w:t>
      </w:r>
      <w:r w:rsidRPr="008906B8">
        <w:rPr>
          <w:color w:val="FF0000"/>
        </w:rPr>
        <w:t xml:space="preserve"> </w:t>
      </w:r>
    </w:p>
    <w:p w:rsidR="000B5912" w:rsidRPr="000B5912" w:rsidRDefault="000F10D9" w:rsidP="000F10D9">
      <w:pPr>
        <w:ind w:firstLine="709"/>
        <w:jc w:val="both"/>
      </w:pPr>
      <w:r>
        <w:t xml:space="preserve">По завершению заседания председатель ТИК по </w:t>
      </w:r>
      <w:r w:rsidR="000B5912">
        <w:t xml:space="preserve">поручению председателя Избирательной </w:t>
      </w:r>
      <w:r>
        <w:t>комиссии Ставропольского кр</w:t>
      </w:r>
      <w:r w:rsidR="000B5912">
        <w:t xml:space="preserve">ая </w:t>
      </w:r>
      <w:r>
        <w:t xml:space="preserve">Тарасова С.П. </w:t>
      </w:r>
      <w:r w:rsidR="000B5912">
        <w:t xml:space="preserve"> вручил Сертификат об успешном прохождении обучения</w:t>
      </w:r>
      <w:r>
        <w:t xml:space="preserve"> в рамках семинара-совещания для представителей территориальных избирательных комиссий по теме: «Календарный план избирательной кампании» своему заместителю – Григорьевой Наталье Алексеевне.</w:t>
      </w:r>
    </w:p>
    <w:p w:rsidR="00BE32CE" w:rsidRDefault="00BE32CE" w:rsidP="00BE32CE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color w:val="000000"/>
          <w:szCs w:val="28"/>
        </w:rPr>
        <w:t xml:space="preserve"> </w:t>
      </w:r>
    </w:p>
    <w:p w:rsidR="00BE32CE" w:rsidRDefault="00BE32CE" w:rsidP="00BE32CE">
      <w:pPr>
        <w:spacing w:line="240" w:lineRule="exact"/>
      </w:pPr>
    </w:p>
    <w:p w:rsidR="00BE32CE" w:rsidRDefault="00BE32CE" w:rsidP="00BE32CE">
      <w:pPr>
        <w:spacing w:line="240" w:lineRule="exact"/>
      </w:pPr>
    </w:p>
    <w:p w:rsidR="00BE32CE" w:rsidRDefault="00BE32CE" w:rsidP="002A187A">
      <w:pPr>
        <w:spacing w:line="280" w:lineRule="exact"/>
        <w:jc w:val="center"/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 xml:space="preserve">Территориальная </w:t>
      </w:r>
    </w:p>
    <w:p w:rsidR="00BE32CE" w:rsidRDefault="00BE32CE" w:rsidP="00BE32CE">
      <w:pPr>
        <w:spacing w:line="240" w:lineRule="exact"/>
        <w:jc w:val="right"/>
        <w:rPr>
          <w:b/>
        </w:rPr>
      </w:pPr>
      <w:r>
        <w:rPr>
          <w:b/>
        </w:rPr>
        <w:t xml:space="preserve">избирательная комиссия </w:t>
      </w:r>
    </w:p>
    <w:p w:rsidR="00BE32CE" w:rsidRDefault="00BE32CE" w:rsidP="00BE32CE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Степновского района                                                                       </w:t>
      </w:r>
    </w:p>
    <w:p w:rsidR="00E002B2" w:rsidRDefault="00E002B2"/>
    <w:sectPr w:rsidR="00E002B2" w:rsidSect="00E0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483"/>
    <w:multiLevelType w:val="hybridMultilevel"/>
    <w:tmpl w:val="A29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BE32CE"/>
    <w:rsid w:val="000B5912"/>
    <w:rsid w:val="000F10D9"/>
    <w:rsid w:val="002A187A"/>
    <w:rsid w:val="007B45D5"/>
    <w:rsid w:val="00924A9D"/>
    <w:rsid w:val="009D590E"/>
    <w:rsid w:val="00BE32CE"/>
    <w:rsid w:val="00E0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59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CE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BE3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E32CE"/>
  </w:style>
  <w:style w:type="character" w:customStyle="1" w:styleId="30">
    <w:name w:val="Заголовок 3 Знак"/>
    <w:basedOn w:val="a0"/>
    <w:link w:val="3"/>
    <w:semiHidden/>
    <w:rsid w:val="000B591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ТИК32</dc:creator>
  <cp:lastModifiedBy>ТИК32</cp:lastModifiedBy>
  <cp:revision>2</cp:revision>
  <dcterms:created xsi:type="dcterms:W3CDTF">2023-02-10T11:56:00Z</dcterms:created>
  <dcterms:modified xsi:type="dcterms:W3CDTF">2023-02-10T11:56:00Z</dcterms:modified>
</cp:coreProperties>
</file>