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28" w:rsidRDefault="00C03C05" w:rsidP="00C03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C1707" w:rsidRPr="00AC1707" w:rsidRDefault="00DA56EA" w:rsidP="00AC1707">
      <w:pPr>
        <w:tabs>
          <w:tab w:val="left" w:pos="1083"/>
        </w:tabs>
        <w:spacing w:line="240" w:lineRule="exact"/>
        <w:ind w:right="-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C05" w:rsidRPr="00DA56EA">
        <w:rPr>
          <w:rFonts w:ascii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</w:t>
      </w:r>
      <w:r w:rsidR="00C03C05" w:rsidRPr="00DA56EA">
        <w:rPr>
          <w:rFonts w:ascii="Times New Roman" w:hAnsi="Times New Roman" w:cs="Times New Roman"/>
          <w:sz w:val="28"/>
          <w:szCs w:val="28"/>
        </w:rPr>
        <w:t>ции С</w:t>
      </w:r>
      <w:r w:rsidR="00AC1707">
        <w:rPr>
          <w:rFonts w:ascii="Times New Roman" w:hAnsi="Times New Roman" w:cs="Times New Roman"/>
          <w:sz w:val="28"/>
          <w:szCs w:val="28"/>
        </w:rPr>
        <w:t>тепновского муниципального округ</w:t>
      </w:r>
      <w:r w:rsidR="00C03C05" w:rsidRPr="00DA56EA">
        <w:rPr>
          <w:rFonts w:ascii="Times New Roman" w:hAnsi="Times New Roman" w:cs="Times New Roman"/>
          <w:sz w:val="28"/>
          <w:szCs w:val="28"/>
        </w:rPr>
        <w:t>а Ставропольского края «</w:t>
      </w:r>
      <w:r w:rsidR="00AC1707" w:rsidRPr="00AC1707">
        <w:rPr>
          <w:rFonts w:ascii="Times New Roman" w:eastAsia="Calibri" w:hAnsi="Times New Roman" w:cs="Times New Roman"/>
          <w:sz w:val="28"/>
          <w:szCs w:val="28"/>
        </w:rPr>
        <w:t xml:space="preserve">О некоторых мерах по реализации Федерального закона от 13 июля 2015 года № 224-ФЗ «О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Федерации» </w:t>
      </w:r>
    </w:p>
    <w:p w:rsidR="00DA56EA" w:rsidRDefault="00DA56EA" w:rsidP="00DA56E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56EA" w:rsidRDefault="00DA56EA" w:rsidP="00DA56E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56EA" w:rsidRDefault="00DA56EA" w:rsidP="00DA56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56EA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результатами 1 этапа (формирование идеи правового регулирования) и во исполнение Федерального закона  от</w:t>
      </w:r>
      <w:r w:rsidR="00AC17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707" w:rsidRPr="00AC1707">
        <w:rPr>
          <w:rFonts w:ascii="Times New Roman" w:hAnsi="Times New Roman" w:cs="Times New Roman"/>
          <w:b w:val="0"/>
          <w:sz w:val="28"/>
          <w:szCs w:val="28"/>
        </w:rPr>
        <w:t>13 июля 2015 года № 224-ФЗ «О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Федерации»</w:t>
      </w:r>
      <w:r w:rsidR="00AC170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DA56EA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proofErr w:type="gramEnd"/>
      <w:r w:rsidRPr="00DA56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707" w:rsidRPr="00AC1707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Pr="00AC170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Ставропольского края</w:t>
      </w:r>
      <w:r w:rsidR="00AC1707">
        <w:rPr>
          <w:rFonts w:ascii="Times New Roman" w:hAnsi="Times New Roman" w:cs="Times New Roman"/>
          <w:b w:val="0"/>
          <w:sz w:val="26"/>
          <w:szCs w:val="26"/>
        </w:rPr>
        <w:t xml:space="preserve"> от 29 декабря 2017 г. № 563-п </w:t>
      </w:r>
      <w:r w:rsidR="00AC1707" w:rsidRPr="00AC1707">
        <w:rPr>
          <w:rFonts w:ascii="Times New Roman" w:hAnsi="Times New Roman" w:cs="Times New Roman"/>
          <w:b w:val="0"/>
          <w:sz w:val="26"/>
          <w:szCs w:val="26"/>
        </w:rPr>
        <w:t xml:space="preserve">«О некоторых мерах по реализации Федерального закона «О государственно-частном партнерстве, муниципально - </w:t>
      </w:r>
      <w:proofErr w:type="gramStart"/>
      <w:r w:rsidR="00AC1707" w:rsidRPr="00AC1707">
        <w:rPr>
          <w:rFonts w:ascii="Times New Roman" w:hAnsi="Times New Roman" w:cs="Times New Roman"/>
          <w:b w:val="0"/>
          <w:sz w:val="26"/>
          <w:szCs w:val="26"/>
        </w:rPr>
        <w:t>частном</w:t>
      </w:r>
      <w:proofErr w:type="gramEnd"/>
      <w:r w:rsidR="00AC1707" w:rsidRPr="00AC1707">
        <w:rPr>
          <w:rFonts w:ascii="Times New Roman" w:hAnsi="Times New Roman" w:cs="Times New Roman"/>
          <w:b w:val="0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56EA" w:rsidRDefault="00DA56EA" w:rsidP="00DA56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Разработчик – отдел экономического развития администрации С</w:t>
      </w:r>
      <w:r w:rsidR="00AC1707">
        <w:rPr>
          <w:rFonts w:ascii="Times New Roman" w:hAnsi="Times New Roman" w:cs="Times New Roman"/>
          <w:b w:val="0"/>
          <w:sz w:val="28"/>
          <w:szCs w:val="28"/>
        </w:rPr>
        <w:t>тепновского муниципального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Ставропольского края. Срок подготовки проекта нормативного правового акта - до </w:t>
      </w:r>
      <w:r w:rsidR="00AC1707">
        <w:rPr>
          <w:rFonts w:ascii="Times New Roman" w:hAnsi="Times New Roman" w:cs="Times New Roman"/>
          <w:b w:val="0"/>
          <w:sz w:val="28"/>
          <w:szCs w:val="28"/>
        </w:rPr>
        <w:t>20 июля 2021</w:t>
      </w:r>
      <w:r w:rsidR="00757476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57476" w:rsidRDefault="00757476" w:rsidP="00DA56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7476" w:rsidRDefault="00757476" w:rsidP="0075747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7476" w:rsidRDefault="00757476" w:rsidP="0075747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экономического </w:t>
      </w:r>
    </w:p>
    <w:p w:rsidR="00757476" w:rsidRDefault="00757476" w:rsidP="0075747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развития администрации Степновского</w:t>
      </w:r>
    </w:p>
    <w:p w:rsidR="00757476" w:rsidRPr="00DA56EA" w:rsidRDefault="00AC1707" w:rsidP="0075747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</w:t>
      </w:r>
      <w:bookmarkStart w:id="0" w:name="_GoBack"/>
      <w:bookmarkEnd w:id="0"/>
      <w:r w:rsidR="00757476">
        <w:rPr>
          <w:rFonts w:ascii="Times New Roman" w:hAnsi="Times New Roman" w:cs="Times New Roman"/>
          <w:b w:val="0"/>
          <w:sz w:val="28"/>
          <w:szCs w:val="28"/>
        </w:rPr>
        <w:t xml:space="preserve">а Ставропольского края                     </w:t>
      </w:r>
      <w:proofErr w:type="spellStart"/>
      <w:r w:rsidR="00757476">
        <w:rPr>
          <w:rFonts w:ascii="Times New Roman" w:hAnsi="Times New Roman" w:cs="Times New Roman"/>
          <w:b w:val="0"/>
          <w:sz w:val="28"/>
          <w:szCs w:val="28"/>
        </w:rPr>
        <w:t>Н.А.Григорьева</w:t>
      </w:r>
      <w:proofErr w:type="spellEnd"/>
    </w:p>
    <w:p w:rsidR="00DA56EA" w:rsidRPr="00DA56EA" w:rsidRDefault="00DA56EA" w:rsidP="00DA56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A56EA" w:rsidRPr="00DA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C05"/>
    <w:rsid w:val="004D4D28"/>
    <w:rsid w:val="00757476"/>
    <w:rsid w:val="00AC1707"/>
    <w:rsid w:val="00C03C05"/>
    <w:rsid w:val="00D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2021-08-23T08:46:00Z</cp:lastPrinted>
  <dcterms:created xsi:type="dcterms:W3CDTF">2019-06-06T11:54:00Z</dcterms:created>
  <dcterms:modified xsi:type="dcterms:W3CDTF">2021-08-23T08:47:00Z</dcterms:modified>
</cp:coreProperties>
</file>