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9" w:rsidRPr="00FF6B69" w:rsidRDefault="00FF6B69" w:rsidP="00FF6B6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КОНТРОЛЬНО-РЕВИЗИОННАЯ КОМИССИЯ  </w:t>
      </w:r>
    </w:p>
    <w:p w:rsidR="00C6388E" w:rsidRDefault="00FF6B69" w:rsidP="00165FBB">
      <w:pPr>
        <w:pBdr>
          <w:bottom w:val="single" w:sz="36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F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</w:p>
    <w:p w:rsidR="00165FBB" w:rsidRPr="00165FBB" w:rsidRDefault="00165FBB" w:rsidP="00FF6B6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6B69" w:rsidRPr="00FF6B69" w:rsidRDefault="00FF6B69" w:rsidP="00FF6B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C84" w:rsidRDefault="008B556C" w:rsidP="00B1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640F1"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B14C84" w:rsidRPr="008B556C" w:rsidRDefault="00B14C84" w:rsidP="008B556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Pr="008B556C">
        <w:rPr>
          <w:rFonts w:ascii="Times New Roman" w:hAnsi="Times New Roman" w:cs="Times New Roman"/>
          <w:sz w:val="28"/>
          <w:szCs w:val="28"/>
        </w:rPr>
        <w:t>-III»</w:t>
      </w: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B515F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DB515F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 декабря 201</w:t>
      </w:r>
      <w:r w:rsidR="00DB515F">
        <w:rPr>
          <w:rFonts w:ascii="Times New Roman" w:hAnsi="Times New Roman" w:cs="Times New Roman"/>
          <w:sz w:val="28"/>
          <w:szCs w:val="28"/>
        </w:rPr>
        <w:t>7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43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305</w:t>
      </w:r>
      <w:r w:rsidR="00701D32" w:rsidRPr="008B556C">
        <w:rPr>
          <w:rFonts w:ascii="Times New Roman" w:hAnsi="Times New Roman" w:cs="Times New Roman"/>
          <w:sz w:val="28"/>
          <w:szCs w:val="28"/>
        </w:rPr>
        <w:t>-III»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DB515F">
        <w:rPr>
          <w:rFonts w:ascii="Times New Roman" w:hAnsi="Times New Roman" w:cs="Times New Roman"/>
          <w:sz w:val="28"/>
          <w:szCs w:val="28"/>
        </w:rPr>
        <w:t>23</w:t>
      </w:r>
      <w:r w:rsidR="00452A5E">
        <w:rPr>
          <w:rFonts w:ascii="Times New Roman" w:hAnsi="Times New Roman" w:cs="Times New Roman"/>
          <w:sz w:val="28"/>
          <w:szCs w:val="28"/>
        </w:rPr>
        <w:t xml:space="preserve"> </w:t>
      </w:r>
      <w:r w:rsidR="00DB515F">
        <w:rPr>
          <w:rFonts w:ascii="Times New Roman" w:hAnsi="Times New Roman" w:cs="Times New Roman"/>
          <w:sz w:val="28"/>
          <w:szCs w:val="28"/>
        </w:rPr>
        <w:t>апреля</w:t>
      </w:r>
      <w:r w:rsidRPr="00701D32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D32" w:rsidRPr="00701D32">
        <w:rPr>
          <w:rFonts w:ascii="Times New Roman" w:hAnsi="Times New Roman" w:cs="Times New Roman"/>
          <w:sz w:val="28"/>
          <w:szCs w:val="28"/>
        </w:rPr>
        <w:t>проекта решения с приложениями 1, 8, 10, 12, 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DB515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 xml:space="preserve">8 </w:t>
      </w:r>
      <w:r w:rsidRPr="00F16640">
        <w:rPr>
          <w:rFonts w:ascii="Times New Roman" w:hAnsi="Times New Roman" w:cs="Times New Roman"/>
          <w:sz w:val="28"/>
          <w:szCs w:val="28"/>
        </w:rPr>
        <w:t>г</w:t>
      </w:r>
      <w:r w:rsidR="00DB515F">
        <w:rPr>
          <w:rFonts w:ascii="Times New Roman" w:hAnsi="Times New Roman" w:cs="Times New Roman"/>
          <w:sz w:val="28"/>
          <w:szCs w:val="28"/>
        </w:rPr>
        <w:t>ода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DB515F">
        <w:rPr>
          <w:rFonts w:ascii="Times New Roman" w:hAnsi="Times New Roman" w:cs="Times New Roman"/>
          <w:sz w:val="28"/>
          <w:szCs w:val="28"/>
        </w:rPr>
        <w:t>апреля</w:t>
      </w:r>
      <w:r w:rsidRPr="00F16640">
        <w:rPr>
          <w:rFonts w:ascii="Times New Roman" w:hAnsi="Times New Roman" w:cs="Times New Roman"/>
          <w:sz w:val="28"/>
          <w:szCs w:val="28"/>
        </w:rPr>
        <w:t xml:space="preserve">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1BC2" w:rsidRDefault="009A1BC2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проекта решения является изменение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утвержденных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</w:t>
      </w:r>
      <w:r w:rsidR="00DB515F">
        <w:rPr>
          <w:rFonts w:ascii="Times New Roman" w:hAnsi="Times New Roman" w:cs="Times New Roman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515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515F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DB51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</w:t>
      </w:r>
      <w:r w:rsidR="009A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местный бюджет)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DB515F">
        <w:rPr>
          <w:rFonts w:ascii="Times New Roman" w:hAnsi="Times New Roman" w:cs="Times New Roman"/>
          <w:sz w:val="28"/>
          <w:szCs w:val="28"/>
        </w:rPr>
        <w:t>542 034,03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</w:p>
    <w:p w:rsidR="00BE0A55" w:rsidRDefault="005E56D1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DB515F">
        <w:rPr>
          <w:rFonts w:ascii="Times New Roman" w:hAnsi="Times New Roman" w:cs="Times New Roman"/>
          <w:sz w:val="28"/>
          <w:szCs w:val="28"/>
        </w:rPr>
        <w:t>557 295,93</w:t>
      </w:r>
      <w:r w:rsidR="00BE0A55" w:rsidRPr="004633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E0A55">
        <w:rPr>
          <w:rFonts w:ascii="Times New Roman" w:hAnsi="Times New Roman" w:cs="Times New Roman"/>
          <w:sz w:val="28"/>
          <w:szCs w:val="28"/>
        </w:rPr>
        <w:t>лей.</w:t>
      </w:r>
      <w:r w:rsidRPr="0095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D1" w:rsidRDefault="005E56D1" w:rsidP="0014785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 w:rsidR="00B0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 w:rsidR="00B00B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DB515F">
        <w:rPr>
          <w:rFonts w:ascii="Times New Roman" w:eastAsia="Times New Roman" w:hAnsi="Times New Roman" w:cs="Times New Roman"/>
          <w:sz w:val="28"/>
          <w:szCs w:val="28"/>
          <w:lang w:eastAsia="ar-SA"/>
        </w:rPr>
        <w:t>15 261,90</w:t>
      </w:r>
      <w:r w:rsidR="003E5044" w:rsidRP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3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56D1" w:rsidRPr="00834C15" w:rsidRDefault="005E56D1" w:rsidP="005E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15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доходная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местный бюджет)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34C15">
        <w:rPr>
          <w:rFonts w:ascii="Times New Roman" w:hAnsi="Times New Roman" w:cs="Times New Roman"/>
          <w:sz w:val="28"/>
          <w:szCs w:val="28"/>
        </w:rPr>
        <w:t xml:space="preserve"> </w:t>
      </w:r>
      <w:r w:rsidR="00DB515F">
        <w:rPr>
          <w:rFonts w:ascii="Times New Roman" w:hAnsi="Times New Roman" w:cs="Times New Roman"/>
          <w:sz w:val="28"/>
          <w:szCs w:val="28"/>
        </w:rPr>
        <w:t>увеличена</w:t>
      </w:r>
      <w:r w:rsidRPr="00834C15">
        <w:rPr>
          <w:rFonts w:ascii="Times New Roman" w:hAnsi="Times New Roman" w:cs="Times New Roman"/>
          <w:sz w:val="28"/>
          <w:szCs w:val="28"/>
        </w:rPr>
        <w:t xml:space="preserve"> на </w:t>
      </w:r>
      <w:r w:rsidR="00DB515F">
        <w:rPr>
          <w:rFonts w:ascii="Times New Roman" w:hAnsi="Times New Roman" w:cs="Times New Roman"/>
          <w:sz w:val="28"/>
          <w:szCs w:val="28"/>
        </w:rPr>
        <w:t>29 863,14</w:t>
      </w:r>
      <w:r w:rsidRPr="00834C15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834C15">
        <w:rPr>
          <w:rFonts w:ascii="Times New Roman" w:hAnsi="Times New Roman" w:cs="Times New Roman"/>
          <w:sz w:val="28"/>
          <w:szCs w:val="28"/>
        </w:rPr>
        <w:t>: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</w:t>
      </w:r>
      <w:r w:rsidR="009A1BC2">
        <w:rPr>
          <w:b w:val="0"/>
          <w:szCs w:val="28"/>
        </w:rPr>
        <w:t>величения</w:t>
      </w:r>
      <w:r>
        <w:rPr>
          <w:b w:val="0"/>
          <w:szCs w:val="28"/>
        </w:rPr>
        <w:t xml:space="preserve"> объема налоговых поступлений на сумму </w:t>
      </w:r>
      <w:r w:rsidR="00DB515F">
        <w:rPr>
          <w:b w:val="0"/>
          <w:szCs w:val="28"/>
        </w:rPr>
        <w:t>942,65</w:t>
      </w:r>
      <w:r>
        <w:rPr>
          <w:b w:val="0"/>
          <w:szCs w:val="28"/>
        </w:rPr>
        <w:t xml:space="preserve"> тыс. рублей;</w:t>
      </w:r>
    </w:p>
    <w:p w:rsidR="00C33FBE" w:rsidRDefault="00C33FBE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увеличения объема неналоговых поступлений на сумму </w:t>
      </w:r>
      <w:r w:rsidR="0040350D">
        <w:rPr>
          <w:b w:val="0"/>
          <w:szCs w:val="28"/>
        </w:rPr>
        <w:t>14 908,62</w:t>
      </w:r>
      <w:r>
        <w:rPr>
          <w:b w:val="0"/>
          <w:szCs w:val="28"/>
        </w:rPr>
        <w:t xml:space="preserve"> тыс. рублей;</w:t>
      </w:r>
    </w:p>
    <w:p w:rsidR="0040350D" w:rsidRDefault="0040350D" w:rsidP="00C33FBE">
      <w:pPr>
        <w:pStyle w:val="a6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увеличения возврата остатков субсидий, субвенций и иных межбюджетных трансфертов, имеющих целевое назначение, прошлых лет из бюджета Ставропольского края на сумму 48,80 тыс. рублей;</w:t>
      </w:r>
    </w:p>
    <w:p w:rsidR="00A92A74" w:rsidRDefault="00C33FBE" w:rsidP="0068265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D1">
        <w:rPr>
          <w:rFonts w:ascii="Times New Roman" w:hAnsi="Times New Roman" w:cs="Times New Roman"/>
          <w:sz w:val="28"/>
          <w:szCs w:val="28"/>
        </w:rPr>
        <w:t xml:space="preserve">- </w:t>
      </w:r>
      <w:r w:rsidR="0040350D">
        <w:rPr>
          <w:rFonts w:ascii="Times New Roman" w:hAnsi="Times New Roman" w:cs="Times New Roman"/>
          <w:sz w:val="28"/>
          <w:szCs w:val="28"/>
        </w:rPr>
        <w:t>увеличения</w:t>
      </w:r>
      <w:r w:rsidRPr="005E56D1">
        <w:rPr>
          <w:rFonts w:ascii="Times New Roman" w:hAnsi="Times New Roman" w:cs="Times New Roman"/>
          <w:sz w:val="28"/>
          <w:szCs w:val="28"/>
        </w:rPr>
        <w:t xml:space="preserve"> объема межбюджетных трансфертов, получаемых из бюджета Ставропольского края на общую сумму </w:t>
      </w:r>
      <w:r w:rsidR="0040350D">
        <w:rPr>
          <w:rFonts w:ascii="Times New Roman" w:hAnsi="Times New Roman" w:cs="Times New Roman"/>
          <w:sz w:val="28"/>
          <w:szCs w:val="28"/>
        </w:rPr>
        <w:t>14 060,67</w:t>
      </w:r>
      <w:r w:rsidRPr="005E56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A74">
        <w:rPr>
          <w:rFonts w:ascii="Times New Roman" w:hAnsi="Times New Roman" w:cs="Times New Roman"/>
          <w:sz w:val="28"/>
          <w:szCs w:val="28"/>
        </w:rPr>
        <w:t>.</w:t>
      </w:r>
    </w:p>
    <w:p w:rsidR="00A92A74" w:rsidRDefault="00C6388E" w:rsidP="00A92A74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85C">
        <w:rPr>
          <w:rFonts w:ascii="Times New Roman" w:hAnsi="Times New Roman" w:cs="Times New Roman"/>
          <w:sz w:val="28"/>
          <w:szCs w:val="28"/>
        </w:rPr>
        <w:t xml:space="preserve">Таким образом, структура доходов в общем не претерпела изменений. В сравнении с планом по доходам, утвержденным решением </w:t>
      </w:r>
      <w:r w:rsidR="00473DDA" w:rsidRPr="0014785C">
        <w:rPr>
          <w:rFonts w:ascii="Times New Roman" w:hAnsi="Times New Roman" w:cs="Times New Roman"/>
          <w:sz w:val="28"/>
          <w:szCs w:val="28"/>
        </w:rPr>
        <w:t>С</w:t>
      </w:r>
      <w:r w:rsidRPr="0014785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0350D">
        <w:rPr>
          <w:rFonts w:ascii="Times New Roman" w:hAnsi="Times New Roman" w:cs="Times New Roman"/>
          <w:sz w:val="28"/>
          <w:szCs w:val="28"/>
        </w:rPr>
        <w:t>23 марта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201</w:t>
      </w:r>
      <w:r w:rsidR="0040350D">
        <w:rPr>
          <w:rFonts w:ascii="Times New Roman" w:hAnsi="Times New Roman" w:cs="Times New Roman"/>
          <w:sz w:val="28"/>
          <w:szCs w:val="28"/>
        </w:rPr>
        <w:t>8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785C">
        <w:rPr>
          <w:rFonts w:ascii="Times New Roman" w:hAnsi="Times New Roman" w:cs="Times New Roman"/>
          <w:sz w:val="28"/>
          <w:szCs w:val="28"/>
        </w:rPr>
        <w:t xml:space="preserve"> №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40350D">
        <w:rPr>
          <w:rFonts w:ascii="Times New Roman" w:hAnsi="Times New Roman" w:cs="Times New Roman"/>
          <w:sz w:val="28"/>
          <w:szCs w:val="28"/>
        </w:rPr>
        <w:t>46</w:t>
      </w:r>
      <w:r w:rsidR="00473DDA" w:rsidRPr="0014785C">
        <w:rPr>
          <w:rFonts w:ascii="Times New Roman" w:hAnsi="Times New Roman" w:cs="Times New Roman"/>
          <w:sz w:val="28"/>
          <w:szCs w:val="28"/>
        </w:rPr>
        <w:t>/</w:t>
      </w:r>
      <w:r w:rsidR="0040350D">
        <w:rPr>
          <w:rFonts w:ascii="Times New Roman" w:hAnsi="Times New Roman" w:cs="Times New Roman"/>
          <w:sz w:val="28"/>
          <w:szCs w:val="28"/>
        </w:rPr>
        <w:t>320</w:t>
      </w:r>
      <w:r w:rsidR="00473DDA" w:rsidRPr="0014785C">
        <w:rPr>
          <w:rFonts w:ascii="Times New Roman" w:hAnsi="Times New Roman" w:cs="Times New Roman"/>
          <w:sz w:val="28"/>
          <w:szCs w:val="28"/>
        </w:rPr>
        <w:t>-</w:t>
      </w:r>
      <w:r w:rsidR="00473DDA" w:rsidRPr="001478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>«О внесени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и изменений в бюджет </w:t>
      </w:r>
      <w:proofErr w:type="spellStart"/>
      <w:r w:rsidR="00473DDA" w:rsidRPr="00147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40350D">
        <w:rPr>
          <w:rFonts w:ascii="Times New Roman" w:hAnsi="Times New Roman" w:cs="Times New Roman"/>
          <w:sz w:val="28"/>
          <w:szCs w:val="28"/>
        </w:rPr>
        <w:t>8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14785C">
        <w:rPr>
          <w:rFonts w:ascii="Times New Roman" w:hAnsi="Times New Roman" w:cs="Times New Roman"/>
          <w:sz w:val="28"/>
          <w:szCs w:val="28"/>
        </w:rPr>
        <w:t>201</w:t>
      </w:r>
      <w:r w:rsidR="0040350D">
        <w:rPr>
          <w:rFonts w:ascii="Times New Roman" w:hAnsi="Times New Roman" w:cs="Times New Roman"/>
          <w:sz w:val="28"/>
          <w:szCs w:val="28"/>
        </w:rPr>
        <w:t>9 и 2020</w:t>
      </w:r>
      <w:r w:rsidRPr="0014785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421E8">
        <w:rPr>
          <w:rFonts w:ascii="Times New Roman" w:hAnsi="Times New Roman" w:cs="Times New Roman"/>
          <w:sz w:val="28"/>
          <w:szCs w:val="28"/>
        </w:rPr>
        <w:t>увеличены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на </w:t>
      </w:r>
      <w:r w:rsidR="0040350D">
        <w:rPr>
          <w:rFonts w:ascii="Times New Roman" w:hAnsi="Times New Roman" w:cs="Times New Roman"/>
          <w:sz w:val="28"/>
          <w:szCs w:val="28"/>
        </w:rPr>
        <w:t>14,1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421E8">
        <w:rPr>
          <w:rFonts w:ascii="Times New Roman" w:hAnsi="Times New Roman" w:cs="Times New Roman"/>
          <w:sz w:val="28"/>
          <w:szCs w:val="28"/>
        </w:rPr>
        <w:t>а</w:t>
      </w:r>
      <w:r w:rsidR="00473DDA" w:rsidRPr="0014785C">
        <w:rPr>
          <w:rFonts w:ascii="Times New Roman" w:hAnsi="Times New Roman" w:cs="Times New Roman"/>
          <w:sz w:val="28"/>
          <w:szCs w:val="28"/>
        </w:rPr>
        <w:t>,</w:t>
      </w:r>
      <w:r w:rsidRPr="0014785C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473DDA" w:rsidRPr="0014785C">
        <w:rPr>
          <w:rFonts w:ascii="Times New Roman" w:hAnsi="Times New Roman" w:cs="Times New Roman"/>
          <w:sz w:val="28"/>
          <w:szCs w:val="28"/>
        </w:rPr>
        <w:t>е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я </w:t>
      </w:r>
      <w:r w:rsidR="0040350D">
        <w:rPr>
          <w:rFonts w:ascii="Times New Roman" w:hAnsi="Times New Roman" w:cs="Times New Roman"/>
          <w:sz w:val="28"/>
          <w:szCs w:val="28"/>
        </w:rPr>
        <w:t>увеличены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Pr="0014785C">
        <w:rPr>
          <w:rFonts w:ascii="Times New Roman" w:hAnsi="Times New Roman" w:cs="Times New Roman"/>
          <w:sz w:val="28"/>
          <w:szCs w:val="28"/>
        </w:rPr>
        <w:t xml:space="preserve">на  </w:t>
      </w:r>
      <w:r w:rsidR="002B1518">
        <w:rPr>
          <w:rFonts w:ascii="Times New Roman" w:hAnsi="Times New Roman" w:cs="Times New Roman"/>
          <w:sz w:val="28"/>
          <w:szCs w:val="28"/>
        </w:rPr>
        <w:t>3,5</w:t>
      </w:r>
      <w:r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DDA" w:rsidRPr="0014785C">
        <w:rPr>
          <w:rFonts w:ascii="Times New Roman" w:hAnsi="Times New Roman" w:cs="Times New Roman"/>
          <w:sz w:val="28"/>
          <w:szCs w:val="28"/>
        </w:rPr>
        <w:t>ов</w:t>
      </w:r>
      <w:r w:rsidR="0014785C" w:rsidRPr="0014785C">
        <w:rPr>
          <w:rFonts w:ascii="Times New Roman" w:hAnsi="Times New Roman" w:cs="Times New Roman"/>
          <w:sz w:val="28"/>
          <w:szCs w:val="28"/>
        </w:rPr>
        <w:t>, доля собственных доходов</w:t>
      </w:r>
      <w:r w:rsidR="007C27AA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>увеличилась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в общей сумме доходов местного бюджета</w:t>
      </w:r>
      <w:r w:rsidR="007C27AA">
        <w:rPr>
          <w:rFonts w:ascii="Times New Roman" w:hAnsi="Times New Roman" w:cs="Times New Roman"/>
          <w:sz w:val="28"/>
          <w:szCs w:val="28"/>
        </w:rPr>
        <w:t xml:space="preserve"> </w:t>
      </w:r>
      <w:r w:rsidR="002421E8">
        <w:rPr>
          <w:rFonts w:ascii="Times New Roman" w:hAnsi="Times New Roman" w:cs="Times New Roman"/>
          <w:sz w:val="28"/>
          <w:szCs w:val="28"/>
        </w:rPr>
        <w:t xml:space="preserve">с </w:t>
      </w:r>
      <w:r w:rsidR="002B1518">
        <w:rPr>
          <w:rFonts w:ascii="Times New Roman" w:hAnsi="Times New Roman" w:cs="Times New Roman"/>
          <w:sz w:val="28"/>
          <w:szCs w:val="28"/>
        </w:rPr>
        <w:t>21,9</w:t>
      </w:r>
      <w:r w:rsidR="002421E8">
        <w:rPr>
          <w:rFonts w:ascii="Times New Roman" w:hAnsi="Times New Roman" w:cs="Times New Roman"/>
          <w:sz w:val="28"/>
          <w:szCs w:val="28"/>
        </w:rPr>
        <w:t xml:space="preserve"> до </w:t>
      </w:r>
      <w:r w:rsidR="002B1518">
        <w:rPr>
          <w:rFonts w:ascii="Times New Roman" w:hAnsi="Times New Roman" w:cs="Times New Roman"/>
          <w:sz w:val="28"/>
          <w:szCs w:val="28"/>
        </w:rPr>
        <w:t>23,6</w:t>
      </w:r>
      <w:r w:rsidR="002421E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C27AA">
        <w:rPr>
          <w:rFonts w:ascii="Times New Roman" w:hAnsi="Times New Roman" w:cs="Times New Roman"/>
          <w:sz w:val="28"/>
          <w:szCs w:val="28"/>
        </w:rPr>
        <w:t>,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</w:t>
      </w:r>
      <w:r w:rsidR="007C27AA">
        <w:rPr>
          <w:rFonts w:ascii="Times New Roman" w:hAnsi="Times New Roman" w:cs="Times New Roman"/>
          <w:sz w:val="28"/>
          <w:szCs w:val="28"/>
        </w:rPr>
        <w:t>доля</w:t>
      </w:r>
      <w:r w:rsidR="007C27AA" w:rsidRPr="0014785C">
        <w:rPr>
          <w:rFonts w:ascii="Times New Roman" w:hAnsi="Times New Roman" w:cs="Times New Roman"/>
          <w:sz w:val="28"/>
          <w:szCs w:val="28"/>
        </w:rPr>
        <w:t xml:space="preserve"> безвозмездных доходов </w:t>
      </w:r>
      <w:r w:rsidR="002421E8">
        <w:rPr>
          <w:rFonts w:ascii="Times New Roman" w:hAnsi="Times New Roman" w:cs="Times New Roman"/>
          <w:sz w:val="28"/>
          <w:szCs w:val="28"/>
        </w:rPr>
        <w:t>снизилась</w:t>
      </w:r>
      <w:r w:rsidR="007C27AA">
        <w:rPr>
          <w:rFonts w:ascii="Times New Roman" w:hAnsi="Times New Roman" w:cs="Times New Roman"/>
          <w:sz w:val="28"/>
          <w:szCs w:val="28"/>
        </w:rPr>
        <w:t xml:space="preserve"> и </w:t>
      </w:r>
      <w:r w:rsidR="00490C7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1518">
        <w:rPr>
          <w:rFonts w:ascii="Times New Roman" w:hAnsi="Times New Roman" w:cs="Times New Roman"/>
          <w:sz w:val="28"/>
          <w:szCs w:val="28"/>
        </w:rPr>
        <w:t>76,4</w:t>
      </w:r>
      <w:r w:rsidR="0014785C" w:rsidRPr="001478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1518">
        <w:rPr>
          <w:rFonts w:ascii="Times New Roman" w:hAnsi="Times New Roman" w:cs="Times New Roman"/>
          <w:sz w:val="28"/>
          <w:szCs w:val="28"/>
        </w:rPr>
        <w:t>а</w:t>
      </w:r>
      <w:r w:rsidRPr="0014785C">
        <w:rPr>
          <w:rFonts w:ascii="Times New Roman" w:hAnsi="Times New Roman" w:cs="Times New Roman"/>
          <w:sz w:val="28"/>
          <w:szCs w:val="28"/>
        </w:rPr>
        <w:t>.</w:t>
      </w:r>
      <w:r w:rsidR="00473DDA" w:rsidRPr="0014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5C" w:rsidRPr="0014785C" w:rsidRDefault="0014785C" w:rsidP="0040350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2538">
        <w:rPr>
          <w:rFonts w:ascii="Times New Roman" w:hAnsi="Times New Roman" w:cs="Times New Roman"/>
          <w:sz w:val="28"/>
          <w:szCs w:val="28"/>
        </w:rPr>
        <w:t>В результате</w:t>
      </w:r>
      <w:r w:rsidRPr="000D007E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 w:rsidRPr="00CD586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8190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D58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8190D">
        <w:rPr>
          <w:rFonts w:ascii="Times New Roman" w:hAnsi="Times New Roman" w:cs="Times New Roman"/>
          <w:sz w:val="28"/>
          <w:szCs w:val="28"/>
        </w:rPr>
        <w:t>на</w:t>
      </w:r>
      <w:r w:rsidRPr="00CD5864">
        <w:rPr>
          <w:rFonts w:ascii="Times New Roman" w:hAnsi="Times New Roman" w:cs="Times New Roman"/>
          <w:sz w:val="28"/>
          <w:szCs w:val="28"/>
        </w:rPr>
        <w:t xml:space="preserve"> 201</w:t>
      </w:r>
      <w:r w:rsidR="0040350D">
        <w:rPr>
          <w:rFonts w:ascii="Times New Roman" w:hAnsi="Times New Roman" w:cs="Times New Roman"/>
          <w:sz w:val="28"/>
          <w:szCs w:val="28"/>
        </w:rPr>
        <w:t>8</w:t>
      </w:r>
      <w:r w:rsidRPr="00CD5864">
        <w:rPr>
          <w:rFonts w:ascii="Times New Roman" w:hAnsi="Times New Roman" w:cs="Times New Roman"/>
          <w:sz w:val="28"/>
          <w:szCs w:val="28"/>
        </w:rPr>
        <w:t xml:space="preserve"> год увеличены на сумму </w:t>
      </w:r>
      <w:r w:rsidR="0040350D">
        <w:rPr>
          <w:rFonts w:ascii="Times New Roman" w:hAnsi="Times New Roman" w:cs="Times New Roman"/>
          <w:sz w:val="28"/>
          <w:szCs w:val="28"/>
        </w:rPr>
        <w:t>29 911,94</w:t>
      </w:r>
      <w:r w:rsidR="0098190D">
        <w:rPr>
          <w:rFonts w:ascii="Times New Roman" w:hAnsi="Times New Roman" w:cs="Times New Roman"/>
          <w:sz w:val="28"/>
          <w:szCs w:val="28"/>
        </w:rPr>
        <w:t xml:space="preserve"> </w:t>
      </w:r>
      <w:r w:rsidRPr="00CD5864">
        <w:rPr>
          <w:rFonts w:ascii="Times New Roman" w:hAnsi="Times New Roman" w:cs="Times New Roman"/>
          <w:sz w:val="28"/>
          <w:szCs w:val="28"/>
        </w:rPr>
        <w:t>тыс. руб</w:t>
      </w:r>
      <w:r w:rsidR="0098190D">
        <w:rPr>
          <w:rFonts w:ascii="Times New Roman" w:hAnsi="Times New Roman" w:cs="Times New Roman"/>
          <w:sz w:val="28"/>
          <w:szCs w:val="28"/>
        </w:rPr>
        <w:t>лей.</w:t>
      </w:r>
    </w:p>
    <w:p w:rsidR="0014785C" w:rsidRPr="0014785C" w:rsidRDefault="0014785C" w:rsidP="0014785C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Уточнены расходы в связи с корректировкой поступлений межбюджетных трансфертов,</w:t>
      </w:r>
      <w:r w:rsidRPr="001478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целевое назначение из бюджета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сторону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увеличения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сумму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14 060,67</w:t>
      </w: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рублей.</w:t>
      </w:r>
    </w:p>
    <w:p w:rsidR="002B1518" w:rsidRDefault="0014785C" w:rsidP="0098190D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чиваются бюджетные ассигнования по всем 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распорядител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</w:t>
      </w:r>
      <w:r w:rsidR="00490C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средств местного бюджета (далее – ГРБС)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за исключением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ГРБС «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504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Финансовое управление 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="00490C72"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 w:rsidRPr="00147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По данному ГРБС уменьшены бюджетные ассигнования на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1 272,03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 или на </w:t>
      </w:r>
      <w:r w:rsidR="002B15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1,7</w:t>
      </w:r>
      <w:r w:rsidR="000F0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процентов.</w:t>
      </w:r>
    </w:p>
    <w:p w:rsidR="004C2612" w:rsidRDefault="004C2612" w:rsidP="004C2612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Увеличиваются бюджетные ассигнования на реализацию мероприятий семи муниципальных программ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Ставропольского края. </w:t>
      </w:r>
    </w:p>
    <w:p w:rsidR="004C2612" w:rsidRDefault="002B1518" w:rsidP="004C261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>Прив</w:t>
      </w:r>
      <w:r w:rsidR="004C2612" w:rsidRPr="004C2612">
        <w:rPr>
          <w:rFonts w:ascii="Times New Roman" w:hAnsi="Times New Roman" w:cs="Times New Roman"/>
          <w:sz w:val="28"/>
          <w:szCs w:val="28"/>
        </w:rPr>
        <w:t>одятся</w:t>
      </w:r>
      <w:r w:rsidRPr="004C2612">
        <w:rPr>
          <w:rFonts w:ascii="Times New Roman" w:hAnsi="Times New Roman" w:cs="Times New Roman"/>
          <w:sz w:val="28"/>
          <w:szCs w:val="28"/>
        </w:rPr>
        <w:t xml:space="preserve"> в соответствие доход</w:t>
      </w:r>
      <w:r w:rsidR="004C2612" w:rsidRPr="004C2612">
        <w:rPr>
          <w:rFonts w:ascii="Times New Roman" w:hAnsi="Times New Roman" w:cs="Times New Roman"/>
          <w:sz w:val="28"/>
          <w:szCs w:val="28"/>
        </w:rPr>
        <w:t>ы</w:t>
      </w:r>
      <w:r w:rsidRPr="004C2612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(родительская плата) в части доходов казенных учреждений и расход</w:t>
      </w:r>
      <w:r w:rsidR="004C2612" w:rsidRPr="004C2612">
        <w:rPr>
          <w:rFonts w:ascii="Times New Roman" w:hAnsi="Times New Roman" w:cs="Times New Roman"/>
          <w:sz w:val="28"/>
          <w:szCs w:val="28"/>
        </w:rPr>
        <w:t>ы</w:t>
      </w:r>
      <w:r w:rsidRPr="004C2612">
        <w:rPr>
          <w:rFonts w:ascii="Times New Roman" w:hAnsi="Times New Roman" w:cs="Times New Roman"/>
          <w:sz w:val="28"/>
          <w:szCs w:val="28"/>
        </w:rPr>
        <w:t xml:space="preserve"> местного бюджета на организацию питания в образовательных организациях, а также увеличение бюджетных ассигнований на организа</w:t>
      </w:r>
      <w:r w:rsidRPr="004C2612">
        <w:rPr>
          <w:rFonts w:ascii="Times New Roman" w:hAnsi="Times New Roman" w:cs="Times New Roman"/>
          <w:sz w:val="28"/>
          <w:szCs w:val="28"/>
        </w:rPr>
        <w:t>цию питания на не достающие 60,</w:t>
      </w:r>
      <w:r w:rsidRPr="004C2612">
        <w:rPr>
          <w:rFonts w:ascii="Times New Roman" w:hAnsi="Times New Roman" w:cs="Times New Roman"/>
          <w:sz w:val="28"/>
          <w:szCs w:val="28"/>
        </w:rPr>
        <w:t>0 процентов, так как изначально в местном бюджете были учтены бюджетные ассигнования на ор</w:t>
      </w:r>
      <w:r w:rsidRPr="004C2612">
        <w:rPr>
          <w:rFonts w:ascii="Times New Roman" w:hAnsi="Times New Roman" w:cs="Times New Roman"/>
          <w:sz w:val="28"/>
          <w:szCs w:val="28"/>
        </w:rPr>
        <w:t>ганизацию питания в размере 40,</w:t>
      </w:r>
      <w:r w:rsidRPr="004C2612">
        <w:rPr>
          <w:rFonts w:ascii="Times New Roman" w:hAnsi="Times New Roman" w:cs="Times New Roman"/>
          <w:sz w:val="28"/>
          <w:szCs w:val="28"/>
        </w:rPr>
        <w:t>0 процентов.</w:t>
      </w:r>
    </w:p>
    <w:p w:rsidR="002B1518" w:rsidRPr="004C2612" w:rsidRDefault="004C2612" w:rsidP="004C261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>Предусматривается п</w:t>
      </w:r>
      <w:r w:rsidR="002B1518" w:rsidRPr="004C2612">
        <w:rPr>
          <w:rFonts w:ascii="Times New Roman" w:hAnsi="Times New Roman" w:cs="Times New Roman"/>
          <w:sz w:val="28"/>
          <w:szCs w:val="28"/>
        </w:rPr>
        <w:t xml:space="preserve">ерераспределение бюджетных ассигнований, предусмотренных главному распорядителю «504» финансовое управление на </w:t>
      </w:r>
      <w:proofErr w:type="spellStart"/>
      <w:r w:rsidR="002B1518" w:rsidRPr="004C26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B1518" w:rsidRPr="004C2612">
        <w:rPr>
          <w:rFonts w:ascii="Times New Roman" w:hAnsi="Times New Roman" w:cs="Times New Roman"/>
          <w:sz w:val="28"/>
          <w:szCs w:val="28"/>
        </w:rPr>
        <w:t xml:space="preserve"> с бюджетом Ставропольского края, в том числе на </w:t>
      </w:r>
      <w:proofErr w:type="spellStart"/>
      <w:r w:rsidR="002B1518" w:rsidRPr="004C26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B1518" w:rsidRPr="004C2612">
        <w:rPr>
          <w:rFonts w:ascii="Times New Roman" w:hAnsi="Times New Roman" w:cs="Times New Roman"/>
          <w:sz w:val="28"/>
          <w:szCs w:val="28"/>
        </w:rPr>
        <w:t xml:space="preserve"> расходов на финансовое обеспечение по укреплению материально-технической базы образовательных организаций в части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сумме 134,17 тыс. рублей; </w:t>
      </w:r>
      <w:proofErr w:type="spellStart"/>
      <w:r w:rsidR="002B1518" w:rsidRPr="004C26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B1518" w:rsidRPr="004C2612">
        <w:rPr>
          <w:rFonts w:ascii="Times New Roman" w:hAnsi="Times New Roman" w:cs="Times New Roman"/>
          <w:sz w:val="28"/>
          <w:szCs w:val="28"/>
        </w:rPr>
        <w:t xml:space="preserve"> расходов на финансовое обеспечение по укреплению материально-технической базы образовательных организаций в части мероприятий по капитальному ремонту кровли зданий в сумме 1 462,00 тыс. рублей; </w:t>
      </w:r>
      <w:proofErr w:type="spellStart"/>
      <w:r w:rsidR="002B1518" w:rsidRPr="004C26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B1518" w:rsidRPr="004C2612">
        <w:rPr>
          <w:rFonts w:ascii="Times New Roman" w:hAnsi="Times New Roman" w:cs="Times New Roman"/>
          <w:sz w:val="28"/>
          <w:szCs w:val="28"/>
        </w:rPr>
        <w:t xml:space="preserve"> расходов по реализации мероприятий по обеспечению доступности объектов и услуг в приоритетных сферах жизнедеятельности инвалидов в сумме 252,82 тыс. рублей.</w:t>
      </w:r>
    </w:p>
    <w:p w:rsidR="00361213" w:rsidRPr="00361213" w:rsidRDefault="0098190D" w:rsidP="00D94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решения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</w:t>
      </w:r>
      <w:r w:rsidR="00D94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361213"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орректировка объемов бюджетных ассигнований по предложениям главных распорядителей бюджетных средств на основании статьи 217</w:t>
      </w:r>
      <w:r w:rsidR="00361213" w:rsidRPr="00361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61213" w:rsidRPr="00361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БК РФ в пределах общего объема бюджетных ассигнований.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98190D" w:rsidRPr="0098190D" w:rsidRDefault="0098190D" w:rsidP="00981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2017 год и плановый период 2018 и 2019 годов, утвержденный решением Совета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15 декабря 2016 года № 31/240-</w:t>
      </w:r>
      <w:r w:rsidRPr="009819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D2221C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учетом замечаний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190D" w:rsidRPr="0098190D" w:rsidRDefault="0098190D" w:rsidP="0098190D">
      <w:pPr>
        <w:tabs>
          <w:tab w:val="left" w:pos="567"/>
          <w:tab w:val="left" w:pos="709"/>
        </w:tabs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D2221C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sectPr w:rsidR="0098190D" w:rsidRPr="0098190D" w:rsidSect="00A92A74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12" w:rsidRDefault="00C11B12">
      <w:pPr>
        <w:spacing w:after="0" w:line="240" w:lineRule="auto"/>
      </w:pPr>
      <w:r>
        <w:separator/>
      </w:r>
    </w:p>
  </w:endnote>
  <w:endnote w:type="continuationSeparator" w:id="0">
    <w:p w:rsidR="00C11B12" w:rsidRDefault="00C1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C11B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12" w:rsidRDefault="00C11B12">
      <w:pPr>
        <w:spacing w:after="0" w:line="240" w:lineRule="auto"/>
      </w:pPr>
      <w:r>
        <w:separator/>
      </w:r>
    </w:p>
  </w:footnote>
  <w:footnote w:type="continuationSeparator" w:id="0">
    <w:p w:rsidR="00C11B12" w:rsidRDefault="00C1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1C">
          <w:rPr>
            <w:noProof/>
          </w:rPr>
          <w:t>2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F0827"/>
    <w:rsid w:val="0014785C"/>
    <w:rsid w:val="00165FBB"/>
    <w:rsid w:val="001B063D"/>
    <w:rsid w:val="001F3C70"/>
    <w:rsid w:val="00203173"/>
    <w:rsid w:val="002421E8"/>
    <w:rsid w:val="002B1518"/>
    <w:rsid w:val="00300501"/>
    <w:rsid w:val="00361213"/>
    <w:rsid w:val="003E11EF"/>
    <w:rsid w:val="003E5044"/>
    <w:rsid w:val="0040350D"/>
    <w:rsid w:val="00452A5E"/>
    <w:rsid w:val="00473DDA"/>
    <w:rsid w:val="004868FA"/>
    <w:rsid w:val="00490C72"/>
    <w:rsid w:val="004C2612"/>
    <w:rsid w:val="005A6311"/>
    <w:rsid w:val="005E56D1"/>
    <w:rsid w:val="005F7A81"/>
    <w:rsid w:val="006330F7"/>
    <w:rsid w:val="00682652"/>
    <w:rsid w:val="006930F5"/>
    <w:rsid w:val="00701D32"/>
    <w:rsid w:val="007C27AA"/>
    <w:rsid w:val="007C474F"/>
    <w:rsid w:val="00834EB3"/>
    <w:rsid w:val="008B556C"/>
    <w:rsid w:val="00932E8E"/>
    <w:rsid w:val="0098190D"/>
    <w:rsid w:val="009A1BC2"/>
    <w:rsid w:val="00A92A74"/>
    <w:rsid w:val="00B00B22"/>
    <w:rsid w:val="00B14C84"/>
    <w:rsid w:val="00B17F29"/>
    <w:rsid w:val="00BE0A55"/>
    <w:rsid w:val="00C11B12"/>
    <w:rsid w:val="00C33FBE"/>
    <w:rsid w:val="00C6388E"/>
    <w:rsid w:val="00D2221C"/>
    <w:rsid w:val="00D94F17"/>
    <w:rsid w:val="00DB515F"/>
    <w:rsid w:val="00E640F1"/>
    <w:rsid w:val="00EA0133"/>
    <w:rsid w:val="00F16640"/>
    <w:rsid w:val="00FA7EC7"/>
    <w:rsid w:val="00FD10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2018-05-15T12:49:00Z</dcterms:created>
  <dcterms:modified xsi:type="dcterms:W3CDTF">2018-05-15T12:50:00Z</dcterms:modified>
</cp:coreProperties>
</file>