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КОНТРОЛЬНО-РЕВИЗИОННАЯ КОМИССИЯ  </w:t>
            </w:r>
          </w:p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Степновского муниципального района Ставропольского края</w:t>
            </w:r>
          </w:p>
        </w:tc>
      </w:tr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5486400" cy="0"/>
                      <wp:effectExtent l="24130" t="20955" r="23495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61A1E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" strokeweight="3pt"/>
                  </w:pict>
                </mc:Fallback>
              </mc:AlternateContent>
            </w:r>
          </w:p>
        </w:tc>
      </w:tr>
    </w:tbl>
    <w:p w:rsidR="00C6388E" w:rsidRDefault="00C6388E" w:rsidP="00C638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793" w:rsidRDefault="008B556C" w:rsidP="00021793">
      <w:pPr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05026" w:rsidRDefault="00E640F1" w:rsidP="00021793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="008151FF">
        <w:rPr>
          <w:rFonts w:ascii="Times New Roman" w:hAnsi="Times New Roman" w:cs="Times New Roman"/>
          <w:sz w:val="28"/>
          <w:szCs w:val="28"/>
        </w:rPr>
        <w:t xml:space="preserve"> </w:t>
      </w:r>
      <w:r w:rsidR="00B14C84"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0362">
        <w:rPr>
          <w:rFonts w:ascii="Times New Roman" w:hAnsi="Times New Roman" w:cs="Times New Roman"/>
          <w:sz w:val="28"/>
          <w:szCs w:val="28"/>
        </w:rPr>
        <w:t>20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</w:t>
      </w:r>
      <w:r w:rsidR="001F0362">
        <w:rPr>
          <w:rFonts w:ascii="Times New Roman" w:hAnsi="Times New Roman" w:cs="Times New Roman"/>
          <w:sz w:val="28"/>
          <w:szCs w:val="28"/>
        </w:rPr>
        <w:t>1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</w:t>
      </w:r>
      <w:r w:rsidR="00105026">
        <w:rPr>
          <w:sz w:val="28"/>
          <w:szCs w:val="28"/>
        </w:rPr>
        <w:t xml:space="preserve"> </w:t>
      </w:r>
      <w:r w:rsidR="00105026" w:rsidRPr="00105026">
        <w:rPr>
          <w:rFonts w:ascii="Times New Roman" w:hAnsi="Times New Roman" w:cs="Times New Roman"/>
          <w:sz w:val="28"/>
          <w:szCs w:val="28"/>
        </w:rPr>
        <w:t>1</w:t>
      </w:r>
      <w:r w:rsidR="001F0362">
        <w:rPr>
          <w:rFonts w:ascii="Times New Roman" w:hAnsi="Times New Roman" w:cs="Times New Roman"/>
          <w:sz w:val="28"/>
          <w:szCs w:val="28"/>
        </w:rPr>
        <w:t>4</w:t>
      </w:r>
      <w:r w:rsidR="00105026" w:rsidRPr="0010502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F0362">
        <w:rPr>
          <w:rFonts w:ascii="Times New Roman" w:hAnsi="Times New Roman" w:cs="Times New Roman"/>
          <w:sz w:val="28"/>
          <w:szCs w:val="28"/>
        </w:rPr>
        <w:t>8</w:t>
      </w:r>
      <w:r w:rsidR="00105026" w:rsidRPr="001050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362">
        <w:rPr>
          <w:rFonts w:ascii="Times New Roman" w:hAnsi="Times New Roman" w:cs="Times New Roman"/>
          <w:sz w:val="28"/>
          <w:szCs w:val="28"/>
        </w:rPr>
        <w:t>5</w:t>
      </w:r>
      <w:r w:rsidR="00105026" w:rsidRPr="00105026">
        <w:rPr>
          <w:rFonts w:ascii="Times New Roman" w:hAnsi="Times New Roman" w:cs="Times New Roman"/>
          <w:sz w:val="28"/>
          <w:szCs w:val="28"/>
        </w:rPr>
        <w:t>/</w:t>
      </w:r>
      <w:r w:rsidR="001F0362">
        <w:rPr>
          <w:rFonts w:ascii="Times New Roman" w:hAnsi="Times New Roman" w:cs="Times New Roman"/>
          <w:sz w:val="28"/>
          <w:szCs w:val="28"/>
        </w:rPr>
        <w:t>18</w:t>
      </w:r>
      <w:r w:rsidR="00105026" w:rsidRPr="00105026">
        <w:rPr>
          <w:rFonts w:ascii="Times New Roman" w:hAnsi="Times New Roman" w:cs="Times New Roman"/>
          <w:sz w:val="28"/>
          <w:szCs w:val="28"/>
        </w:rPr>
        <w:t>-I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5026" w:rsidRPr="00105026">
        <w:rPr>
          <w:rFonts w:ascii="Times New Roman" w:hAnsi="Times New Roman" w:cs="Times New Roman"/>
          <w:sz w:val="28"/>
          <w:szCs w:val="28"/>
        </w:rPr>
        <w:t>»</w:t>
      </w:r>
    </w:p>
    <w:p w:rsidR="008151FF" w:rsidRPr="00105026" w:rsidRDefault="008151FF" w:rsidP="008151FF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0362">
        <w:rPr>
          <w:rFonts w:ascii="Times New Roman" w:hAnsi="Times New Roman" w:cs="Times New Roman"/>
          <w:sz w:val="28"/>
          <w:szCs w:val="28"/>
        </w:rPr>
        <w:t>20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</w:t>
      </w:r>
      <w:r w:rsidR="001F0362">
        <w:rPr>
          <w:rFonts w:ascii="Times New Roman" w:hAnsi="Times New Roman" w:cs="Times New Roman"/>
          <w:sz w:val="28"/>
          <w:szCs w:val="28"/>
        </w:rPr>
        <w:t>1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</w:t>
      </w:r>
      <w:r w:rsidR="001F0362">
        <w:rPr>
          <w:rFonts w:ascii="Times New Roman" w:hAnsi="Times New Roman" w:cs="Times New Roman"/>
          <w:sz w:val="28"/>
          <w:szCs w:val="28"/>
        </w:rPr>
        <w:t>4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F0362">
        <w:rPr>
          <w:rFonts w:ascii="Times New Roman" w:hAnsi="Times New Roman" w:cs="Times New Roman"/>
          <w:sz w:val="28"/>
          <w:szCs w:val="28"/>
        </w:rPr>
        <w:t>8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362">
        <w:rPr>
          <w:rFonts w:ascii="Times New Roman" w:hAnsi="Times New Roman" w:cs="Times New Roman"/>
          <w:sz w:val="28"/>
          <w:szCs w:val="28"/>
        </w:rPr>
        <w:t>5</w:t>
      </w:r>
      <w:r w:rsidR="00701D32" w:rsidRPr="008B556C">
        <w:rPr>
          <w:rFonts w:ascii="Times New Roman" w:hAnsi="Times New Roman" w:cs="Times New Roman"/>
          <w:sz w:val="28"/>
          <w:szCs w:val="28"/>
        </w:rPr>
        <w:t>/</w:t>
      </w:r>
      <w:r w:rsidR="001F0362">
        <w:rPr>
          <w:rFonts w:ascii="Times New Roman" w:hAnsi="Times New Roman" w:cs="Times New Roman"/>
          <w:sz w:val="28"/>
          <w:szCs w:val="28"/>
        </w:rPr>
        <w:t>18</w:t>
      </w:r>
      <w:r w:rsidR="00701D32" w:rsidRPr="008B556C">
        <w:rPr>
          <w:rFonts w:ascii="Times New Roman" w:hAnsi="Times New Roman" w:cs="Times New Roman"/>
          <w:sz w:val="28"/>
          <w:szCs w:val="28"/>
        </w:rPr>
        <w:t>-I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1D32" w:rsidRPr="008B55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08 ноября 2017 г. № 41/293-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06 августа 2018 г. № 51/345-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07 декабря 2018 г. № 4/17-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1F0362">
        <w:rPr>
          <w:rFonts w:ascii="Times New Roman" w:hAnsi="Times New Roman" w:cs="Times New Roman"/>
          <w:sz w:val="28"/>
          <w:szCs w:val="28"/>
        </w:rPr>
        <w:t>05</w:t>
      </w:r>
      <w:r w:rsidR="0010502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410349">
        <w:rPr>
          <w:rFonts w:ascii="Times New Roman" w:hAnsi="Times New Roman" w:cs="Times New Roman"/>
          <w:sz w:val="28"/>
          <w:szCs w:val="28"/>
        </w:rPr>
        <w:t xml:space="preserve"> </w:t>
      </w:r>
      <w:r w:rsidRPr="00701D32">
        <w:rPr>
          <w:rFonts w:ascii="Times New Roman" w:hAnsi="Times New Roman" w:cs="Times New Roman"/>
          <w:sz w:val="28"/>
          <w:szCs w:val="28"/>
        </w:rPr>
        <w:t>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Pr="00701D32">
        <w:rPr>
          <w:rFonts w:ascii="Times New Roman" w:hAnsi="Times New Roman" w:cs="Times New Roman"/>
          <w:sz w:val="28"/>
          <w:szCs w:val="28"/>
        </w:rPr>
        <w:t xml:space="preserve">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решения с приложениями 1, 8, 10, 12, 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105026">
        <w:rPr>
          <w:rFonts w:ascii="Times New Roman" w:hAnsi="Times New Roman" w:cs="Times New Roman"/>
          <w:sz w:val="28"/>
          <w:szCs w:val="28"/>
        </w:rPr>
        <w:t>февраля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105026">
        <w:rPr>
          <w:rFonts w:ascii="Times New Roman" w:hAnsi="Times New Roman" w:cs="Times New Roman"/>
          <w:sz w:val="28"/>
          <w:szCs w:val="28"/>
        </w:rPr>
        <w:t xml:space="preserve"> </w:t>
      </w:r>
      <w:r w:rsidRPr="00F16640">
        <w:rPr>
          <w:rFonts w:ascii="Times New Roman" w:hAnsi="Times New Roman" w:cs="Times New Roman"/>
          <w:sz w:val="28"/>
          <w:szCs w:val="28"/>
        </w:rPr>
        <w:t>г.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lastRenderedPageBreak/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105026">
        <w:rPr>
          <w:rFonts w:ascii="Times New Roman" w:hAnsi="Times New Roman" w:cs="Times New Roman"/>
          <w:sz w:val="28"/>
          <w:szCs w:val="28"/>
        </w:rPr>
        <w:t>февраля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Pr="00F16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785C" w:rsidRDefault="00C6388E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проекта решения соблюдены требования ст. 184.1 Бюджетного кодекса</w:t>
      </w:r>
      <w:r w:rsidR="0041034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основных характеристик бюджета.</w:t>
      </w:r>
    </w:p>
    <w:p w:rsidR="00410349" w:rsidRPr="00410349" w:rsidRDefault="00410349" w:rsidP="0041034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 учетом планируемых корректировок общий объем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</w:t>
      </w:r>
      <w:r w:rsidR="001F036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</w:t>
      </w:r>
      <w:r w:rsidR="001F0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предлагается утвердить в сумме </w:t>
      </w:r>
      <w:r w:rsidR="001F0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704 185,70 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в сторону </w:t>
      </w:r>
      <w:r w:rsidR="001F0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увеличения 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1F0362">
        <w:rPr>
          <w:rFonts w:ascii="Times New Roman" w:eastAsia="Times New Roman" w:hAnsi="Times New Roman" w:cs="Times New Roman"/>
          <w:sz w:val="28"/>
          <w:szCs w:val="28"/>
          <w:lang w:eastAsia="ar-SA"/>
        </w:rPr>
        <w:t>67 625,15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предлагаемый к утверждению объем расходов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1F036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составит </w:t>
      </w:r>
      <w:r w:rsidR="001F0362">
        <w:rPr>
          <w:rFonts w:ascii="Times New Roman" w:eastAsia="Times New Roman" w:hAnsi="Times New Roman" w:cs="Times New Roman"/>
          <w:sz w:val="28"/>
          <w:szCs w:val="28"/>
          <w:lang w:eastAsia="ar-SA"/>
        </w:rPr>
        <w:t>715 793,90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в сторону увеличения на </w:t>
      </w:r>
      <w:r w:rsidR="001F0362">
        <w:rPr>
          <w:rFonts w:ascii="Times New Roman" w:eastAsia="Times New Roman" w:hAnsi="Times New Roman" w:cs="Times New Roman"/>
          <w:sz w:val="28"/>
          <w:szCs w:val="28"/>
          <w:lang w:eastAsia="ar-SA"/>
        </w:rPr>
        <w:t>69 409,06</w:t>
      </w:r>
      <w:r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1B59F6" w:rsidRPr="00021793" w:rsidRDefault="001B59F6" w:rsidP="00021793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793">
        <w:rPr>
          <w:rFonts w:ascii="Times New Roman" w:hAnsi="Times New Roman" w:cs="Times New Roman"/>
          <w:sz w:val="28"/>
          <w:szCs w:val="28"/>
        </w:rPr>
        <w:t xml:space="preserve">Первоначально утвержденный дефицит местного бюджета составлял </w:t>
      </w:r>
      <w:r w:rsidR="001F0362" w:rsidRPr="00021793">
        <w:rPr>
          <w:rFonts w:ascii="Times New Roman" w:hAnsi="Times New Roman" w:cs="Times New Roman"/>
          <w:sz w:val="28"/>
          <w:szCs w:val="28"/>
        </w:rPr>
        <w:t>9 824,29</w:t>
      </w:r>
      <w:r w:rsidRPr="0002179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021793" w:rsidRPr="0002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размер дефицита местного бюджета в сумме 11 608,20 тыс. рублей. Источниками финансирования дефицита местного бюджета будут являться остатки средств на счете по учету средств местного бюджета по состоянию на 01.01.2019 года в сумме 3 211,08 тыс. рублей и получение кредита в кредитной организации в сумме 8 397,12 тыс. рублей, </w:t>
      </w:r>
      <w:r w:rsidRPr="00021793">
        <w:rPr>
          <w:rFonts w:ascii="Times New Roman" w:hAnsi="Times New Roman" w:cs="Times New Roman"/>
          <w:sz w:val="28"/>
          <w:szCs w:val="28"/>
        </w:rPr>
        <w:t>что соответствует установленным статьей 92.1. БК РФ ограничениям.</w:t>
      </w:r>
    </w:p>
    <w:p w:rsidR="00CE4B83" w:rsidRPr="00CE4B83" w:rsidRDefault="00CE4B83" w:rsidP="00CE4B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решения предлагается:</w:t>
      </w:r>
    </w:p>
    <w:p w:rsidR="00CE4B83" w:rsidRPr="00CE4B83" w:rsidRDefault="00CE4B83" w:rsidP="001B59F6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изменений в статьи 1, 4, 5, в приложения 3, 6, 1</w:t>
      </w:r>
      <w:r w:rsidR="001B59F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91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17, 19,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а приложения 1, 8, 10, 12 изложить в новой редакции.</w:t>
      </w:r>
    </w:p>
    <w:p w:rsidR="00CE4B83" w:rsidRPr="00CE4B83" w:rsidRDefault="00CE4B83" w:rsidP="00C66B9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</w:t>
      </w:r>
      <w:r w:rsidR="00C66B9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</w:t>
      </w:r>
      <w:r w:rsidR="001B59F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</w:t>
      </w: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.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Корректировка плановых показателей по доходам 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местного </w:t>
      </w:r>
      <w:r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бюджета путем:</w:t>
      </w:r>
    </w:p>
    <w:p w:rsidR="00CE4B83" w:rsidRDefault="00CE4B83" w:rsidP="00CE4B8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возврата остатков целевых межбюджетных трансфертов, поступивших из федерального и краевого бюджетов и неиспользованных в 201</w:t>
      </w:r>
      <w:r w:rsidR="0059139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59139F">
        <w:rPr>
          <w:rFonts w:ascii="Times New Roman" w:eastAsia="Times New Roman" w:hAnsi="Times New Roman" w:cs="Times New Roman"/>
          <w:sz w:val="28"/>
          <w:szCs w:val="28"/>
          <w:lang w:eastAsia="ar-SA"/>
        </w:rPr>
        <w:t>1 787,81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66B9F" w:rsidRDefault="00C66B9F" w:rsidP="00C66B9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увеличения объема собственных доходов на </w:t>
      </w:r>
      <w:r w:rsidR="0059139F">
        <w:rPr>
          <w:rFonts w:ascii="Times New Roman" w:eastAsia="Times New Roman" w:hAnsi="Times New Roman" w:cs="Times New Roman"/>
          <w:sz w:val="28"/>
          <w:szCs w:val="28"/>
          <w:lang w:eastAsia="ar-SA"/>
        </w:rPr>
        <w:t>5 283,78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51778" w:rsidRPr="00E51778" w:rsidRDefault="00E51778" w:rsidP="00E51778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5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Pr="00E5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5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бюджетам муниципальных районов на </w:t>
      </w:r>
      <w:proofErr w:type="spellStart"/>
      <w:r w:rsidRPr="00E5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E5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капитальных вложений в объекты муниципальной собственности (строительство (реконструкция) объектов спорта) в сумме 64 113,56 тыс. рублей;</w:t>
      </w:r>
    </w:p>
    <w:p w:rsidR="00E51778" w:rsidRPr="00E51778" w:rsidRDefault="00E51778" w:rsidP="00E51778">
      <w:pPr>
        <w:tabs>
          <w:tab w:val="left" w:pos="709"/>
          <w:tab w:val="left" w:pos="1276"/>
        </w:tabs>
        <w:suppressAutoHyphens/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уменьшен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Pr="00E5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5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субвенции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биотопах) на 0,01 тыс. рублей;  </w:t>
      </w:r>
    </w:p>
    <w:p w:rsidR="00E51778" w:rsidRDefault="00E51778" w:rsidP="00E51778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17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увеличен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ия</w:t>
      </w:r>
      <w:r w:rsidRPr="00E517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объем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E517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иных межбюджетных трансфертов на 11,73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51778" w:rsidRPr="00E51778" w:rsidRDefault="00E51778" w:rsidP="00E51778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увеличения</w:t>
      </w:r>
      <w:r w:rsidRPr="00E517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5177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доходов бюджетов муниципальных районов на сумму фактически перечисленных прочих остатков субсидий, субвенций и иных межбюджетных трансфертов, имеющих целевое назначение, прошлых лет из бюджетов поселений в размере 3,90 тыс. рублей.</w:t>
      </w:r>
    </w:p>
    <w:p w:rsidR="00CE4B83" w:rsidRPr="00CE4B83" w:rsidRDefault="00CE4B83" w:rsidP="00CE4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 данной корректировки возникла на основании пункта 5 статьи 242 Бюджетного кодекса Российской Федерации,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предоставлены.</w:t>
      </w:r>
    </w:p>
    <w:p w:rsidR="00967316" w:rsidRDefault="00CE4B83" w:rsidP="00A05082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бюджет Ставропольского края (далее – краевой бюджет) были перечислены неиспользованные межбюджетные трансферты в сумме </w:t>
      </w:r>
      <w:r w:rsidR="005913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1 787,81</w:t>
      </w: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тыс. рублей</w:t>
      </w:r>
      <w:r w:rsidR="00A050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E4B83" w:rsidRPr="00CE4B83" w:rsidRDefault="00360DF0" w:rsidP="0096731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967316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Корректировка плановых показателей по 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расходам</w:t>
      </w:r>
      <w:r w:rsidR="00967316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местного </w:t>
      </w:r>
      <w:r w:rsidR="00967316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бюджета путем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точнен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ия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расход</w:t>
      </w:r>
      <w:r w:rsidR="009673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связи с корректировкой поступлений межбюджетных трансфертов,</w:t>
      </w:r>
      <w:r w:rsidR="00CE4B83" w:rsidRPr="00CE4B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целевое назначение из краевого бюджета</w:t>
      </w:r>
      <w:r w:rsidR="000C3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бюджетов поселений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сумму </w:t>
      </w:r>
      <w:r w:rsidR="000C3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64 125,28</w:t>
      </w:r>
      <w:r w:rsidR="00CE4B83" w:rsidRPr="00CE4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рублей.</w:t>
      </w:r>
    </w:p>
    <w:p w:rsidR="00CE4B83" w:rsidRPr="00CE4B83" w:rsidRDefault="00CE4B83" w:rsidP="00CE4B8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В соответствии с пунктом 5 статьи 179.4.  БК РФ увеличены бюджетные ассигнования дорожного фонда на сумму неиспользованных бюджетных ассигнований дорожного фонда по состоянию на 01 января 201</w:t>
      </w:r>
      <w:r w:rsidR="00360DF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8</w:t>
      </w: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года в размере </w:t>
      </w:r>
      <w:r w:rsidR="00360DF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183,96</w:t>
      </w: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тыс. рублей</w:t>
      </w:r>
      <w:r w:rsidR="00360DF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, но в нарушение этого же пункта не уменьшены на сумму корректировки дохода от уплаты акцизов на дизельное топливо на </w:t>
      </w:r>
      <w:r w:rsid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56,73</w:t>
      </w:r>
      <w:r w:rsidR="00360DF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тыс. рублей</w:t>
      </w:r>
      <w:r w:rsidRPr="00CE4B8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0C33C4" w:rsidRPr="000C33C4" w:rsidRDefault="00CE4B83" w:rsidP="000C33C4">
      <w:pPr>
        <w:pStyle w:val="a6"/>
        <w:tabs>
          <w:tab w:val="left" w:pos="709"/>
        </w:tabs>
        <w:ind w:firstLine="709"/>
        <w:jc w:val="both"/>
        <w:rPr>
          <w:b w:val="0"/>
        </w:rPr>
      </w:pPr>
      <w:r w:rsidRPr="00CE4B83">
        <w:rPr>
          <w:szCs w:val="28"/>
        </w:rPr>
        <w:t xml:space="preserve"> </w:t>
      </w:r>
      <w:r w:rsidR="000C33C4" w:rsidRPr="000C33C4">
        <w:rPr>
          <w:b w:val="0"/>
        </w:rPr>
        <w:t>Предусматриваются бюджетные ассигнования на обслуживание муниципального долга в сумме 20,00 тыс. рублей.</w:t>
      </w:r>
    </w:p>
    <w:p w:rsidR="000C33C4" w:rsidRPr="000C33C4" w:rsidRDefault="000C33C4" w:rsidP="000C33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На соблюдение условий </w:t>
      </w:r>
      <w:proofErr w:type="spellStart"/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софинансирования</w:t>
      </w:r>
      <w:proofErr w:type="spellEnd"/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средств краевого бюджета предлагается направить 6 659,14 тыс. рублей, в том числе путем перераспределения средств местного бюджета, предусмотренных Финансовому управлению по целевой статье расходов «Расходы на </w:t>
      </w:r>
      <w:proofErr w:type="spellStart"/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софинансирование</w:t>
      </w:r>
      <w:proofErr w:type="spellEnd"/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 бюджетом Ставропольского края» в сумме 1 515,96 тыс. рублей.</w:t>
      </w:r>
    </w:p>
    <w:p w:rsidR="000C33C4" w:rsidRPr="000C33C4" w:rsidRDefault="000C33C4" w:rsidP="000C33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 целях приведения в соответствие доходной и расходной частей бюджета </w:t>
      </w:r>
      <w:proofErr w:type="spellStart"/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Степновского</w:t>
      </w:r>
      <w:proofErr w:type="spellEnd"/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муниципального района Ставропольского края (далее – местный бюджет) предлагается увеличить бюджетные ассигнования главному распорядителю средств местного бюджета «501» Администрации </w:t>
      </w:r>
      <w:proofErr w:type="spellStart"/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Степновского</w:t>
      </w:r>
      <w:proofErr w:type="spellEnd"/>
      <w:r w:rsidRPr="000C3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муниципального района Ставропольского края на сумму поступивших прочих доходов от компенсации затрат бюджетов муниципальных районов в размере 63,87 тыс. рублей.</w:t>
      </w:r>
    </w:p>
    <w:p w:rsidR="00CE4B83" w:rsidRDefault="00CE4B83" w:rsidP="00870420">
      <w:pPr>
        <w:tabs>
          <w:tab w:val="left" w:pos="709"/>
        </w:tabs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E4B83" w:rsidRDefault="00CE4B83" w:rsidP="008151FF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Представленный проект решения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«О внесении изменений в бюджет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утвержденный решением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E4B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C33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противоречит бюджетному законодательству Российской 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Федерации и может быть рассмотрен и принят Советом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</w:t>
      </w:r>
      <w:r w:rsidR="00E15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установленном порядке</w:t>
      </w:r>
      <w:bookmarkStart w:id="0" w:name="_GoBack"/>
      <w:bookmarkEnd w:id="0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1793" w:rsidRPr="00CE4B83" w:rsidRDefault="00021793" w:rsidP="008151FF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P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p w:rsidR="0098190D" w:rsidRPr="0098190D" w:rsidRDefault="0098190D" w:rsidP="003612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sectPr w:rsidR="0098190D" w:rsidRPr="0098190D" w:rsidSect="00A92A74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C3" w:rsidRDefault="00C128C3">
      <w:pPr>
        <w:spacing w:after="0" w:line="240" w:lineRule="auto"/>
      </w:pPr>
      <w:r>
        <w:separator/>
      </w:r>
    </w:p>
  </w:endnote>
  <w:endnote w:type="continuationSeparator" w:id="0">
    <w:p w:rsidR="00C128C3" w:rsidRDefault="00C1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C128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C3" w:rsidRDefault="00C128C3">
      <w:pPr>
        <w:spacing w:after="0" w:line="240" w:lineRule="auto"/>
      </w:pPr>
      <w:r>
        <w:separator/>
      </w:r>
    </w:p>
  </w:footnote>
  <w:footnote w:type="continuationSeparator" w:id="0">
    <w:p w:rsidR="00C128C3" w:rsidRDefault="00C1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0C8">
          <w:rPr>
            <w:noProof/>
          </w:rPr>
          <w:t>4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1D14"/>
    <w:multiLevelType w:val="hybridMultilevel"/>
    <w:tmpl w:val="DF8E013E"/>
    <w:lvl w:ilvl="0" w:tplc="6CC2C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021793"/>
    <w:rsid w:val="000C33C4"/>
    <w:rsid w:val="00105026"/>
    <w:rsid w:val="0014785C"/>
    <w:rsid w:val="001B063D"/>
    <w:rsid w:val="001B59F6"/>
    <w:rsid w:val="001F0362"/>
    <w:rsid w:val="001F3C70"/>
    <w:rsid w:val="00216675"/>
    <w:rsid w:val="00360DF0"/>
    <w:rsid w:val="00361213"/>
    <w:rsid w:val="00377A8B"/>
    <w:rsid w:val="003E5044"/>
    <w:rsid w:val="00410349"/>
    <w:rsid w:val="00473DDA"/>
    <w:rsid w:val="0054054A"/>
    <w:rsid w:val="0059139F"/>
    <w:rsid w:val="005A6311"/>
    <w:rsid w:val="005E56D1"/>
    <w:rsid w:val="006330F7"/>
    <w:rsid w:val="006F72BA"/>
    <w:rsid w:val="00701D32"/>
    <w:rsid w:val="008151FF"/>
    <w:rsid w:val="00834EB3"/>
    <w:rsid w:val="00870420"/>
    <w:rsid w:val="008B556C"/>
    <w:rsid w:val="00932E8E"/>
    <w:rsid w:val="00967316"/>
    <w:rsid w:val="0098190D"/>
    <w:rsid w:val="009C64C7"/>
    <w:rsid w:val="00A05082"/>
    <w:rsid w:val="00A92A74"/>
    <w:rsid w:val="00B00B22"/>
    <w:rsid w:val="00B14C84"/>
    <w:rsid w:val="00B17F29"/>
    <w:rsid w:val="00BE0A55"/>
    <w:rsid w:val="00C128C3"/>
    <w:rsid w:val="00C33FBE"/>
    <w:rsid w:val="00C558BF"/>
    <w:rsid w:val="00C6388E"/>
    <w:rsid w:val="00C66B9F"/>
    <w:rsid w:val="00CE4B83"/>
    <w:rsid w:val="00D11139"/>
    <w:rsid w:val="00DF252B"/>
    <w:rsid w:val="00E150C8"/>
    <w:rsid w:val="00E51778"/>
    <w:rsid w:val="00E640F1"/>
    <w:rsid w:val="00F16640"/>
    <w:rsid w:val="00F66185"/>
    <w:rsid w:val="00FA7EC7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7</cp:revision>
  <dcterms:created xsi:type="dcterms:W3CDTF">2018-05-15T08:03:00Z</dcterms:created>
  <dcterms:modified xsi:type="dcterms:W3CDTF">2019-05-14T06:18:00Z</dcterms:modified>
</cp:coreProperties>
</file>