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C2" w:rsidRPr="007F03C2" w:rsidRDefault="007F03C2" w:rsidP="001865F5">
      <w:pPr>
        <w:tabs>
          <w:tab w:val="left" w:pos="709"/>
        </w:tabs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F03C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КОНТРОЛЬНО-РЕВИЗИОННАЯ КОМИССИЯ  </w:t>
      </w:r>
    </w:p>
    <w:p w:rsidR="007F03C2" w:rsidRPr="007F03C2" w:rsidRDefault="007F03C2" w:rsidP="007F03C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  <w:r w:rsidRPr="007F03C2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Степновского муниципального района Ставропольского края</w:t>
      </w:r>
    </w:p>
    <w:p w:rsidR="007F03C2" w:rsidRDefault="007F03C2" w:rsidP="007F03C2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0DAC" w:rsidRDefault="002F0DAC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548FD" w:rsidRDefault="00100B8F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</w:t>
      </w:r>
    </w:p>
    <w:p w:rsidR="00100B8F" w:rsidRPr="005C0E5E" w:rsidRDefault="00B548FD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7E41">
        <w:rPr>
          <w:rFonts w:ascii="Times New Roman" w:hAnsi="Times New Roman" w:cs="Times New Roman"/>
          <w:sz w:val="28"/>
          <w:szCs w:val="28"/>
        </w:rPr>
        <w:t>О ходе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547E41">
        <w:rPr>
          <w:rFonts w:ascii="Times New Roman" w:hAnsi="Times New Roman" w:cs="Times New Roman"/>
          <w:sz w:val="28"/>
          <w:szCs w:val="28"/>
        </w:rPr>
        <w:t>я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F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47E4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01B23">
        <w:rPr>
          <w:rFonts w:ascii="Times New Roman" w:hAnsi="Times New Roman" w:cs="Times New Roman"/>
          <w:sz w:val="28"/>
          <w:szCs w:val="28"/>
        </w:rPr>
        <w:t>девять месяцев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100B8F" w:rsidRDefault="00100B8F" w:rsidP="00B548FD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B8F" w:rsidRDefault="00100B8F" w:rsidP="00B548FD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>1. Основание проведения экспертно-аналитического мероприятия:</w:t>
      </w:r>
      <w:r w:rsidR="00B548FD">
        <w:rPr>
          <w:rFonts w:ascii="Times New Roman" w:hAnsi="Times New Roman" w:cs="Times New Roman"/>
          <w:sz w:val="28"/>
          <w:szCs w:val="28"/>
        </w:rPr>
        <w:t xml:space="preserve"> </w:t>
      </w:r>
      <w:r w:rsidR="00565975">
        <w:rPr>
          <w:rFonts w:ascii="Times New Roman" w:hAnsi="Times New Roman" w:cs="Times New Roman"/>
          <w:sz w:val="28"/>
          <w:szCs w:val="28"/>
        </w:rPr>
        <w:t xml:space="preserve">ст. 8 Положения о Контрольно-ревизионной комиссии </w:t>
      </w:r>
      <w:proofErr w:type="spellStart"/>
      <w:r w:rsidR="0056597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565975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5504F8">
        <w:rPr>
          <w:rFonts w:ascii="Times New Roman" w:hAnsi="Times New Roman" w:cs="Times New Roman"/>
          <w:sz w:val="28"/>
          <w:szCs w:val="28"/>
        </w:rPr>
        <w:t xml:space="preserve"> 1.2 П</w:t>
      </w:r>
      <w:r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5504F8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5504F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55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504F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Контрольно-ревизионная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FA282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00B8F" w:rsidRDefault="00100B8F" w:rsidP="00B548FD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2. Предмет экспертно-аналитического мероприятия: </w:t>
      </w:r>
      <w:r w:rsidR="008D5E46">
        <w:rPr>
          <w:rFonts w:ascii="Times New Roman" w:hAnsi="Times New Roman" w:cs="Times New Roman"/>
          <w:sz w:val="28"/>
          <w:szCs w:val="28"/>
        </w:rPr>
        <w:t>Отчет 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proofErr w:type="spellStart"/>
      <w:r w:rsidR="00B548F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</w:t>
      </w:r>
      <w:r w:rsidR="00E01B23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 w:rsidR="00B54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D5E46">
        <w:rPr>
          <w:rFonts w:ascii="Times New Roman" w:hAnsi="Times New Roman" w:cs="Times New Roman"/>
          <w:sz w:val="28"/>
          <w:szCs w:val="28"/>
        </w:rPr>
        <w:t xml:space="preserve">ода, утвержденный </w:t>
      </w:r>
      <w:r w:rsidR="008D5E46" w:rsidRPr="00914DD6">
        <w:rPr>
          <w:rFonts w:ascii="Times New Roman" w:hAnsi="Times New Roman" w:cs="Times New Roman"/>
          <w:sz w:val="28"/>
          <w:szCs w:val="28"/>
        </w:rPr>
        <w:t>постановление</w:t>
      </w:r>
      <w:r w:rsidR="008D5E46">
        <w:rPr>
          <w:rFonts w:ascii="Times New Roman" w:hAnsi="Times New Roman" w:cs="Times New Roman"/>
          <w:sz w:val="28"/>
          <w:szCs w:val="28"/>
        </w:rPr>
        <w:t>м</w:t>
      </w:r>
      <w:r w:rsidR="008D5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E46" w:rsidRPr="005C0E5E">
        <w:rPr>
          <w:rFonts w:ascii="Times New Roman" w:hAnsi="Times New Roman" w:cs="Times New Roman"/>
          <w:sz w:val="28"/>
          <w:szCs w:val="28"/>
        </w:rPr>
        <w:t>администрации</w:t>
      </w:r>
      <w:r w:rsidR="008D5E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5E46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8D5E4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</w:t>
      </w:r>
      <w:r w:rsidR="00E01B23">
        <w:rPr>
          <w:rFonts w:ascii="Times New Roman" w:hAnsi="Times New Roman" w:cs="Times New Roman"/>
          <w:sz w:val="28"/>
          <w:szCs w:val="28"/>
        </w:rPr>
        <w:t>02 ноября</w:t>
      </w:r>
      <w:r w:rsidR="008D5E46" w:rsidRPr="00BE6DB9">
        <w:rPr>
          <w:rFonts w:ascii="Times New Roman" w:hAnsi="Times New Roman" w:cs="Times New Roman"/>
          <w:sz w:val="28"/>
          <w:szCs w:val="28"/>
        </w:rPr>
        <w:t xml:space="preserve">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 w:rsidR="008D5E46" w:rsidRPr="00BE6DB9">
        <w:rPr>
          <w:rFonts w:ascii="Times New Roman" w:hAnsi="Times New Roman" w:cs="Times New Roman"/>
          <w:sz w:val="28"/>
          <w:szCs w:val="28"/>
        </w:rPr>
        <w:t xml:space="preserve"> г. № </w:t>
      </w:r>
      <w:r w:rsidR="00E01B23">
        <w:rPr>
          <w:rFonts w:ascii="Times New Roman" w:hAnsi="Times New Roman" w:cs="Times New Roman"/>
          <w:sz w:val="28"/>
          <w:szCs w:val="28"/>
        </w:rPr>
        <w:t>381</w:t>
      </w:r>
      <w:r w:rsidR="008D5E46">
        <w:rPr>
          <w:rFonts w:ascii="Times New Roman" w:hAnsi="Times New Roman" w:cs="Times New Roman"/>
          <w:sz w:val="28"/>
          <w:szCs w:val="28"/>
        </w:rPr>
        <w:t>.</w:t>
      </w:r>
    </w:p>
    <w:p w:rsidR="00100B8F" w:rsidRDefault="00100B8F" w:rsidP="00547E41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3. Цель экспертно-аналитического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исполнением бюджета </w:t>
      </w:r>
      <w:proofErr w:type="spellStart"/>
      <w:r w:rsidR="00B548F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48F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829">
        <w:rPr>
          <w:rFonts w:ascii="Times New Roman" w:hAnsi="Times New Roman" w:cs="Times New Roman"/>
          <w:sz w:val="28"/>
          <w:szCs w:val="28"/>
        </w:rPr>
        <w:t xml:space="preserve">за </w:t>
      </w:r>
      <w:r w:rsidR="00E01B23">
        <w:rPr>
          <w:rFonts w:ascii="Times New Roman" w:hAnsi="Times New Roman" w:cs="Times New Roman"/>
          <w:sz w:val="28"/>
          <w:szCs w:val="28"/>
        </w:rPr>
        <w:t>девять месяцев</w:t>
      </w:r>
      <w:r w:rsidR="00FA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0B8F" w:rsidRDefault="00100B8F" w:rsidP="00B548F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Вопросы:</w:t>
      </w:r>
    </w:p>
    <w:p w:rsidR="002F0DAC" w:rsidRDefault="00100B8F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DAC">
        <w:rPr>
          <w:rFonts w:ascii="Times New Roman" w:hAnsi="Times New Roman" w:cs="Times New Roman"/>
          <w:bCs/>
          <w:sz w:val="28"/>
          <w:szCs w:val="28"/>
        </w:rPr>
        <w:t>о</w:t>
      </w:r>
      <w:r w:rsidR="002F0DAC" w:rsidRPr="002F0DAC">
        <w:rPr>
          <w:rFonts w:ascii="Times New Roman" w:hAnsi="Times New Roman" w:cs="Times New Roman"/>
          <w:bCs/>
          <w:sz w:val="28"/>
          <w:szCs w:val="28"/>
        </w:rPr>
        <w:t>бщая характеристика исполнения бюджета</w:t>
      </w:r>
      <w:r w:rsidR="002F0D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0DAC" w:rsidRPr="002F0DA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2F0DAC" w:rsidRPr="002F0D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F0DAC" w:rsidRPr="002F0DAC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01B23">
        <w:rPr>
          <w:rFonts w:ascii="Times New Roman" w:hAnsi="Times New Roman" w:cs="Times New Roman"/>
          <w:sz w:val="28"/>
          <w:szCs w:val="28"/>
        </w:rPr>
        <w:t>девять месяцев</w:t>
      </w:r>
      <w:r w:rsidR="002F0DAC" w:rsidRPr="002F0DAC">
        <w:rPr>
          <w:rFonts w:ascii="Times New Roman" w:hAnsi="Times New Roman" w:cs="Times New Roman"/>
          <w:sz w:val="28"/>
          <w:szCs w:val="28"/>
        </w:rPr>
        <w:t xml:space="preserve"> </w:t>
      </w:r>
      <w:r w:rsidR="002F0DAC" w:rsidRPr="002F0DAC">
        <w:rPr>
          <w:rFonts w:ascii="Times New Roman" w:hAnsi="Times New Roman" w:cs="Times New Roman"/>
          <w:bCs/>
          <w:sz w:val="28"/>
          <w:szCs w:val="28"/>
        </w:rPr>
        <w:t>201</w:t>
      </w:r>
      <w:r w:rsidR="00FA2829">
        <w:rPr>
          <w:rFonts w:ascii="Times New Roman" w:hAnsi="Times New Roman" w:cs="Times New Roman"/>
          <w:bCs/>
          <w:sz w:val="28"/>
          <w:szCs w:val="28"/>
        </w:rPr>
        <w:t>8</w:t>
      </w:r>
      <w:r w:rsidR="002F0DAC" w:rsidRPr="002F0DA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B8F" w:rsidRDefault="00100B8F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исполнения доходной части бюджета за </w:t>
      </w:r>
      <w:r w:rsidR="00E01B23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 w:rsidR="005F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F00B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B8F" w:rsidRDefault="00100B8F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исполнения расходной части бюджета за </w:t>
      </w:r>
      <w:r w:rsidR="00E01B23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 w:rsidR="005F00B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00B8F" w:rsidRDefault="00100B8F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численности муниципальных служащих органов местного самоуправления и работников муниципальных учреждений;</w:t>
      </w:r>
    </w:p>
    <w:p w:rsidR="00547E41" w:rsidRDefault="008D5E46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исполнения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</w:t>
      </w:r>
      <w:r w:rsidR="00E01B23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F00BC" w:rsidRPr="00547E41" w:rsidRDefault="005F00BC" w:rsidP="00547E41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Style w:val="FontStyle14"/>
          <w:sz w:val="28"/>
          <w:szCs w:val="28"/>
        </w:rPr>
      </w:pPr>
      <w:r w:rsidRPr="00547E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6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975" w:rsidRPr="00B67EAC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 w:rsidR="0056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E41">
        <w:rPr>
          <w:rFonts w:ascii="Times New Roman" w:hAnsi="Times New Roman" w:cs="Times New Roman"/>
          <w:sz w:val="28"/>
          <w:szCs w:val="28"/>
        </w:rPr>
        <w:t>дефицит</w:t>
      </w:r>
      <w:r w:rsidR="00565975">
        <w:rPr>
          <w:rFonts w:ascii="Times New Roman" w:hAnsi="Times New Roman" w:cs="Times New Roman"/>
          <w:sz w:val="28"/>
          <w:szCs w:val="28"/>
        </w:rPr>
        <w:t>а</w:t>
      </w:r>
      <w:r w:rsidRPr="00547E4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547E41">
        <w:rPr>
          <w:rStyle w:val="FontStyle14"/>
          <w:sz w:val="28"/>
          <w:szCs w:val="28"/>
        </w:rPr>
        <w:t xml:space="preserve"> </w:t>
      </w:r>
      <w:r w:rsidRPr="00547E41">
        <w:rPr>
          <w:rFonts w:ascii="Times New Roman" w:hAnsi="Times New Roman" w:cs="Times New Roman"/>
          <w:sz w:val="28"/>
          <w:szCs w:val="28"/>
        </w:rPr>
        <w:t xml:space="preserve">и муниципальный долг </w:t>
      </w:r>
      <w:proofErr w:type="spellStart"/>
      <w:r w:rsidRPr="00547E41">
        <w:rPr>
          <w:rStyle w:val="FontStyle14"/>
          <w:sz w:val="28"/>
          <w:szCs w:val="28"/>
        </w:rPr>
        <w:t>Степновского</w:t>
      </w:r>
      <w:proofErr w:type="spellEnd"/>
      <w:r w:rsidRPr="00547E41">
        <w:rPr>
          <w:rStyle w:val="FontStyle14"/>
          <w:sz w:val="28"/>
          <w:szCs w:val="28"/>
        </w:rPr>
        <w:t xml:space="preserve"> муниципального района Ставропольского края</w:t>
      </w:r>
      <w:r w:rsidR="002F0DAC" w:rsidRPr="00547E41">
        <w:rPr>
          <w:rStyle w:val="FontStyle14"/>
          <w:sz w:val="28"/>
          <w:szCs w:val="28"/>
        </w:rPr>
        <w:t>;</w:t>
      </w:r>
    </w:p>
    <w:p w:rsidR="00100B8F" w:rsidRPr="00547E41" w:rsidRDefault="00100B8F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sz w:val="28"/>
          <w:szCs w:val="28"/>
        </w:rPr>
        <w:t xml:space="preserve">- выводы по отчету об исполнении бюджета за </w:t>
      </w:r>
      <w:r w:rsidR="00E01B23">
        <w:rPr>
          <w:rFonts w:ascii="Times New Roman" w:hAnsi="Times New Roman" w:cs="Times New Roman"/>
          <w:sz w:val="28"/>
          <w:szCs w:val="28"/>
        </w:rPr>
        <w:t>девять месяцев</w:t>
      </w:r>
      <w:r w:rsidRPr="00547E41">
        <w:rPr>
          <w:rFonts w:ascii="Times New Roman" w:hAnsi="Times New Roman" w:cs="Times New Roman"/>
          <w:sz w:val="28"/>
          <w:szCs w:val="28"/>
        </w:rPr>
        <w:t xml:space="preserve"> 201</w:t>
      </w:r>
      <w:r w:rsidR="00FA2829" w:rsidRPr="00547E41">
        <w:rPr>
          <w:rFonts w:ascii="Times New Roman" w:hAnsi="Times New Roman" w:cs="Times New Roman"/>
          <w:sz w:val="28"/>
          <w:szCs w:val="28"/>
        </w:rPr>
        <w:t xml:space="preserve">8 </w:t>
      </w:r>
      <w:r w:rsidR="008D5E46" w:rsidRPr="00547E41">
        <w:rPr>
          <w:rFonts w:ascii="Times New Roman" w:hAnsi="Times New Roman" w:cs="Times New Roman"/>
          <w:sz w:val="28"/>
          <w:szCs w:val="28"/>
        </w:rPr>
        <w:t>года</w:t>
      </w:r>
      <w:r w:rsidRPr="00547E41">
        <w:rPr>
          <w:rFonts w:ascii="Times New Roman" w:hAnsi="Times New Roman" w:cs="Times New Roman"/>
          <w:sz w:val="28"/>
          <w:szCs w:val="28"/>
        </w:rPr>
        <w:t>.</w:t>
      </w:r>
    </w:p>
    <w:p w:rsidR="00547E41" w:rsidRPr="00547E41" w:rsidRDefault="00547E41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1C5" w:rsidRDefault="00A451C5" w:rsidP="0018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16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27E1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</w:t>
      </w:r>
      <w:r w:rsidR="00E01B23">
        <w:rPr>
          <w:rFonts w:ascii="Times New Roman" w:hAnsi="Times New Roman" w:cs="Times New Roman"/>
          <w:sz w:val="28"/>
          <w:szCs w:val="28"/>
        </w:rPr>
        <w:t>девять месяцев</w:t>
      </w:r>
      <w:r w:rsidRPr="00727E16">
        <w:rPr>
          <w:rFonts w:ascii="Times New Roman" w:hAnsi="Times New Roman" w:cs="Times New Roman"/>
          <w:sz w:val="28"/>
          <w:szCs w:val="28"/>
        </w:rPr>
        <w:t xml:space="preserve">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E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27E16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>
        <w:rPr>
          <w:rFonts w:ascii="Times New Roman" w:hAnsi="Times New Roman" w:cs="Times New Roman"/>
          <w:sz w:val="28"/>
          <w:szCs w:val="28"/>
        </w:rPr>
        <w:t>Контрольно-ревизионную комиссию</w:t>
      </w:r>
      <w:r w:rsidRPr="00727E16">
        <w:rPr>
          <w:rFonts w:ascii="Times New Roman" w:hAnsi="Times New Roman" w:cs="Times New Roman"/>
          <w:sz w:val="28"/>
          <w:szCs w:val="28"/>
        </w:rPr>
        <w:t xml:space="preserve"> в </w:t>
      </w:r>
      <w:r w:rsidR="00B67EAC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Pr="00727E16">
        <w:rPr>
          <w:rFonts w:ascii="Times New Roman" w:hAnsi="Times New Roman" w:cs="Times New Roman"/>
          <w:sz w:val="28"/>
          <w:szCs w:val="28"/>
        </w:rPr>
        <w:t xml:space="preserve">срок в составе форм и документов, соответствующих требованиям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Pr="00727E1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27E16">
        <w:rPr>
          <w:rFonts w:ascii="Times New Roman" w:hAnsi="Times New Roman" w:cs="Times New Roman"/>
          <w:sz w:val="28"/>
          <w:szCs w:val="28"/>
        </w:rPr>
        <w:t>.</w:t>
      </w:r>
    </w:p>
    <w:p w:rsidR="002F0DAC" w:rsidRDefault="002F0DAC" w:rsidP="00547E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C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Представленный отчет об исполнении бюджета </w:t>
      </w:r>
      <w:proofErr w:type="spellStart"/>
      <w:r w:rsidRPr="00A451C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A451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</w:t>
      </w:r>
      <w:r w:rsidR="00547E41">
        <w:rPr>
          <w:rFonts w:ascii="Times New Roman" w:hAnsi="Times New Roman" w:cs="Times New Roman"/>
          <w:bCs/>
          <w:sz w:val="28"/>
          <w:szCs w:val="28"/>
        </w:rPr>
        <w:t xml:space="preserve"> (далее – бюджет района)</w:t>
      </w:r>
      <w:r w:rsidRPr="00A45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1C5">
        <w:rPr>
          <w:rStyle w:val="FontStyle14"/>
          <w:sz w:val="28"/>
          <w:szCs w:val="28"/>
        </w:rPr>
        <w:t xml:space="preserve">за </w:t>
      </w:r>
      <w:r w:rsidR="00E01B23">
        <w:rPr>
          <w:rStyle w:val="FontStyle14"/>
          <w:sz w:val="28"/>
          <w:szCs w:val="28"/>
        </w:rPr>
        <w:t>девять месяцев</w:t>
      </w:r>
      <w:r w:rsidRPr="00A451C5">
        <w:rPr>
          <w:rStyle w:val="FontStyle14"/>
          <w:sz w:val="28"/>
          <w:szCs w:val="28"/>
        </w:rPr>
        <w:t xml:space="preserve"> 201</w:t>
      </w:r>
      <w:r w:rsidR="00FA2829">
        <w:rPr>
          <w:rStyle w:val="FontStyle14"/>
          <w:sz w:val="28"/>
          <w:szCs w:val="28"/>
        </w:rPr>
        <w:t>8</w:t>
      </w:r>
      <w:r w:rsidRPr="00A451C5">
        <w:rPr>
          <w:rStyle w:val="FontStyle14"/>
          <w:sz w:val="28"/>
          <w:szCs w:val="28"/>
        </w:rPr>
        <w:t xml:space="preserve"> года</w:t>
      </w:r>
      <w:r w:rsidRPr="005F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 в соответствии с требованиями и нормами действующего бюджетного законодательства Российской Федерации</w:t>
      </w:r>
      <w:r w:rsidRPr="00A451C5">
        <w:rPr>
          <w:rFonts w:ascii="Times New Roman" w:hAnsi="Times New Roman" w:cs="Times New Roman"/>
          <w:bCs/>
          <w:sz w:val="28"/>
          <w:szCs w:val="28"/>
        </w:rPr>
        <w:t>.</w:t>
      </w:r>
    </w:p>
    <w:p w:rsidR="00547E41" w:rsidRDefault="00547E41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5B5">
        <w:rPr>
          <w:rStyle w:val="FontStyle14"/>
          <w:sz w:val="28"/>
          <w:szCs w:val="28"/>
        </w:rPr>
        <w:t xml:space="preserve">Бюджет </w:t>
      </w:r>
      <w:r>
        <w:rPr>
          <w:rStyle w:val="FontStyle14"/>
          <w:sz w:val="28"/>
          <w:szCs w:val="28"/>
        </w:rPr>
        <w:t xml:space="preserve">района </w:t>
      </w:r>
      <w:r w:rsidRPr="000955B5">
        <w:rPr>
          <w:rStyle w:val="FontStyle14"/>
          <w:sz w:val="28"/>
          <w:szCs w:val="28"/>
        </w:rPr>
        <w:t xml:space="preserve">за </w:t>
      </w:r>
      <w:r w:rsidR="00E01B23">
        <w:rPr>
          <w:rStyle w:val="FontStyle14"/>
          <w:sz w:val="28"/>
          <w:szCs w:val="28"/>
        </w:rPr>
        <w:t>девять месяцев</w:t>
      </w:r>
      <w:r>
        <w:rPr>
          <w:rStyle w:val="FontStyle14"/>
          <w:sz w:val="28"/>
          <w:szCs w:val="28"/>
        </w:rPr>
        <w:t xml:space="preserve"> 2018 года</w:t>
      </w:r>
      <w:r w:rsidRPr="000955B5">
        <w:rPr>
          <w:rStyle w:val="FontStyle14"/>
          <w:sz w:val="28"/>
          <w:szCs w:val="28"/>
        </w:rPr>
        <w:t xml:space="preserve"> исполнен с </w:t>
      </w:r>
      <w:r w:rsidR="00B67EAC">
        <w:rPr>
          <w:rStyle w:val="FontStyle14"/>
          <w:sz w:val="28"/>
          <w:szCs w:val="28"/>
        </w:rPr>
        <w:t xml:space="preserve">профицитом в сумме </w:t>
      </w:r>
      <w:r w:rsidR="001865F5">
        <w:rPr>
          <w:rStyle w:val="FontStyle14"/>
          <w:sz w:val="28"/>
          <w:szCs w:val="28"/>
        </w:rPr>
        <w:t>9 835,84</w:t>
      </w:r>
      <w:r w:rsidRPr="000955B5">
        <w:t xml:space="preserve"> </w:t>
      </w:r>
      <w:r w:rsidRPr="000955B5">
        <w:rPr>
          <w:rStyle w:val="FontStyle14"/>
          <w:sz w:val="28"/>
          <w:szCs w:val="28"/>
        </w:rPr>
        <w:t>тыс. рублей</w:t>
      </w:r>
      <w:r w:rsidRPr="000955B5">
        <w:rPr>
          <w:b/>
        </w:rPr>
        <w:t>.</w:t>
      </w:r>
    </w:p>
    <w:p w:rsidR="00FA2829" w:rsidRPr="00FA2829" w:rsidRDefault="00FA2829" w:rsidP="00547E41">
      <w:pPr>
        <w:tabs>
          <w:tab w:val="left" w:pos="851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29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района по доходам </w:t>
      </w:r>
      <w:r w:rsidRPr="00FA2829">
        <w:rPr>
          <w:rStyle w:val="FontStyle14"/>
          <w:sz w:val="28"/>
          <w:szCs w:val="28"/>
        </w:rPr>
        <w:t xml:space="preserve">за </w:t>
      </w:r>
      <w:r w:rsidR="00E01B23">
        <w:rPr>
          <w:rStyle w:val="FontStyle14"/>
          <w:sz w:val="28"/>
          <w:szCs w:val="28"/>
        </w:rPr>
        <w:t>девять месяцев</w:t>
      </w:r>
      <w:r w:rsidRPr="00FA2829">
        <w:rPr>
          <w:rStyle w:val="FontStyle14"/>
          <w:sz w:val="28"/>
          <w:szCs w:val="28"/>
        </w:rPr>
        <w:t xml:space="preserve"> 2018 года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составило </w:t>
      </w:r>
      <w:r w:rsidR="00C2191B">
        <w:rPr>
          <w:rFonts w:ascii="Times New Roman" w:hAnsi="Times New Roman" w:cs="Times New Roman"/>
          <w:bCs/>
          <w:sz w:val="28"/>
          <w:szCs w:val="28"/>
        </w:rPr>
        <w:t>441</w:t>
      </w:r>
      <w:r w:rsidR="00B67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191B">
        <w:rPr>
          <w:rFonts w:ascii="Times New Roman" w:hAnsi="Times New Roman" w:cs="Times New Roman"/>
          <w:bCs/>
          <w:sz w:val="28"/>
          <w:szCs w:val="28"/>
        </w:rPr>
        <w:t>536</w:t>
      </w:r>
      <w:r w:rsidR="00B67EAC">
        <w:rPr>
          <w:rFonts w:ascii="Times New Roman" w:hAnsi="Times New Roman" w:cs="Times New Roman"/>
          <w:bCs/>
          <w:sz w:val="28"/>
          <w:szCs w:val="28"/>
        </w:rPr>
        <w:t>,8</w:t>
      </w:r>
      <w:r w:rsidR="00C2191B">
        <w:rPr>
          <w:rFonts w:ascii="Times New Roman" w:hAnsi="Times New Roman" w:cs="Times New Roman"/>
          <w:bCs/>
          <w:sz w:val="28"/>
          <w:szCs w:val="28"/>
        </w:rPr>
        <w:t>0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C2191B">
        <w:rPr>
          <w:rFonts w:ascii="Times New Roman" w:hAnsi="Times New Roman" w:cs="Times New Roman"/>
          <w:bCs/>
          <w:sz w:val="28"/>
          <w:szCs w:val="28"/>
        </w:rPr>
        <w:t>71,6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</w:t>
      </w:r>
      <w:r w:rsidR="001865F5">
        <w:rPr>
          <w:rFonts w:ascii="Times New Roman" w:hAnsi="Times New Roman" w:cs="Times New Roman"/>
          <w:bCs/>
          <w:sz w:val="28"/>
          <w:szCs w:val="28"/>
        </w:rPr>
        <w:t>а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от утвержденных годовых плановых назначений, в том числе по налоговым доходам – </w:t>
      </w:r>
      <w:r w:rsidR="001865F5">
        <w:rPr>
          <w:rFonts w:ascii="Times New Roman" w:hAnsi="Times New Roman" w:cs="Times New Roman"/>
          <w:bCs/>
          <w:sz w:val="28"/>
          <w:szCs w:val="28"/>
        </w:rPr>
        <w:t>65,4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процентов, неналоговым доходам – </w:t>
      </w:r>
      <w:r w:rsidR="001865F5">
        <w:rPr>
          <w:rFonts w:ascii="Times New Roman" w:hAnsi="Times New Roman" w:cs="Times New Roman"/>
          <w:bCs/>
          <w:sz w:val="28"/>
          <w:szCs w:val="28"/>
        </w:rPr>
        <w:t>98,1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процентов, безвозмездным поступлениям – </w:t>
      </w:r>
      <w:r w:rsidR="001865F5">
        <w:rPr>
          <w:rFonts w:ascii="Times New Roman" w:hAnsi="Times New Roman" w:cs="Times New Roman"/>
          <w:bCs/>
          <w:sz w:val="28"/>
          <w:szCs w:val="28"/>
        </w:rPr>
        <w:t>71,7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</w:t>
      </w:r>
      <w:r w:rsidR="001865F5">
        <w:rPr>
          <w:rFonts w:ascii="Times New Roman" w:hAnsi="Times New Roman" w:cs="Times New Roman"/>
          <w:bCs/>
          <w:sz w:val="28"/>
          <w:szCs w:val="28"/>
        </w:rPr>
        <w:t>а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A2829" w:rsidRPr="00FA2829" w:rsidRDefault="00FA2829" w:rsidP="00FA2829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29">
        <w:rPr>
          <w:rFonts w:ascii="Times New Roman" w:hAnsi="Times New Roman" w:cs="Times New Roman"/>
          <w:bCs/>
          <w:sz w:val="28"/>
          <w:szCs w:val="28"/>
        </w:rPr>
        <w:t xml:space="preserve">Объем налоговых доходов за </w:t>
      </w:r>
      <w:r w:rsidR="00E01B23">
        <w:rPr>
          <w:rFonts w:ascii="Times New Roman" w:hAnsi="Times New Roman" w:cs="Times New Roman"/>
          <w:bCs/>
          <w:sz w:val="28"/>
          <w:szCs w:val="28"/>
        </w:rPr>
        <w:t>девять месяцев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2018 года выше на </w:t>
      </w:r>
      <w:r w:rsidR="001865F5">
        <w:rPr>
          <w:rFonts w:ascii="Times New Roman" w:hAnsi="Times New Roman" w:cs="Times New Roman"/>
          <w:bCs/>
          <w:sz w:val="28"/>
          <w:szCs w:val="28"/>
        </w:rPr>
        <w:t>16,9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</w:t>
      </w:r>
      <w:r w:rsidR="00B67EAC">
        <w:rPr>
          <w:rFonts w:ascii="Times New Roman" w:hAnsi="Times New Roman" w:cs="Times New Roman"/>
          <w:bCs/>
          <w:sz w:val="28"/>
          <w:szCs w:val="28"/>
        </w:rPr>
        <w:t>ов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относительно </w:t>
      </w:r>
      <w:r w:rsidR="001865F5">
        <w:rPr>
          <w:rFonts w:ascii="Times New Roman" w:hAnsi="Times New Roman" w:cs="Times New Roman"/>
          <w:bCs/>
          <w:sz w:val="28"/>
          <w:szCs w:val="28"/>
        </w:rPr>
        <w:t>девяти месяцев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2017 года, объем неналоговых доходов </w:t>
      </w:r>
      <w:r w:rsidR="001865F5">
        <w:rPr>
          <w:rFonts w:ascii="Times New Roman" w:hAnsi="Times New Roman" w:cs="Times New Roman"/>
          <w:bCs/>
          <w:sz w:val="28"/>
          <w:szCs w:val="28"/>
        </w:rPr>
        <w:t>–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5F5">
        <w:rPr>
          <w:rFonts w:ascii="Times New Roman" w:hAnsi="Times New Roman" w:cs="Times New Roman"/>
          <w:bCs/>
          <w:sz w:val="28"/>
          <w:szCs w:val="28"/>
        </w:rPr>
        <w:t>на 83,4 процента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47E41" w:rsidRDefault="00FA2829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29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района по расходам в отчетном периоде составило </w:t>
      </w:r>
      <w:r w:rsidR="001865F5">
        <w:rPr>
          <w:rFonts w:ascii="Times New Roman" w:hAnsi="Times New Roman" w:cs="Times New Roman"/>
          <w:bCs/>
          <w:sz w:val="28"/>
          <w:szCs w:val="28"/>
        </w:rPr>
        <w:t>431 700,96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1865F5">
        <w:rPr>
          <w:rFonts w:ascii="Times New Roman" w:hAnsi="Times New Roman" w:cs="Times New Roman"/>
          <w:bCs/>
          <w:sz w:val="28"/>
          <w:szCs w:val="28"/>
        </w:rPr>
        <w:t>68,5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</w:t>
      </w:r>
      <w:r w:rsidR="001865F5">
        <w:rPr>
          <w:rFonts w:ascii="Times New Roman" w:hAnsi="Times New Roman" w:cs="Times New Roman"/>
          <w:bCs/>
          <w:sz w:val="28"/>
          <w:szCs w:val="28"/>
        </w:rPr>
        <w:t>ов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годовых плановых назначений.</w:t>
      </w:r>
    </w:p>
    <w:p w:rsidR="00BB771C" w:rsidRDefault="00FA2829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sz w:val="28"/>
          <w:szCs w:val="28"/>
        </w:rPr>
        <w:t xml:space="preserve">Наиболее низкий процент исполнения уточненного плана 2018 года сложился в отчетном периоде по разделам «Национальная экономика» - </w:t>
      </w:r>
      <w:r w:rsidR="001865F5">
        <w:rPr>
          <w:rFonts w:ascii="Times New Roman" w:hAnsi="Times New Roman" w:cs="Times New Roman"/>
          <w:sz w:val="28"/>
          <w:szCs w:val="28"/>
        </w:rPr>
        <w:t>14,3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процентов, и «Физическая культура и спорт» </w:t>
      </w:r>
      <w:r w:rsidR="001865F5">
        <w:rPr>
          <w:rFonts w:ascii="Times New Roman" w:hAnsi="Times New Roman" w:cs="Times New Roman"/>
          <w:sz w:val="28"/>
          <w:szCs w:val="28"/>
        </w:rPr>
        <w:t>64,3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865F5">
        <w:rPr>
          <w:rFonts w:ascii="Times New Roman" w:hAnsi="Times New Roman" w:cs="Times New Roman"/>
          <w:sz w:val="28"/>
          <w:szCs w:val="28"/>
        </w:rPr>
        <w:t>а</w:t>
      </w:r>
      <w:r w:rsidRPr="00547E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829" w:rsidRPr="00547E41" w:rsidRDefault="00FA2829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Диапазон освоения бюджетных средств по группам видов классификации расходов составляет от </w:t>
      </w:r>
      <w:r w:rsidR="001865F5">
        <w:rPr>
          <w:rFonts w:ascii="Times New Roman" w:hAnsi="Times New Roman" w:cs="Times New Roman"/>
          <w:color w:val="000000"/>
          <w:sz w:val="28"/>
          <w:szCs w:val="28"/>
        </w:rPr>
        <w:t>44,4</w:t>
      </w:r>
      <w:r w:rsidRPr="00547E41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1865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группе 800 «Иные бюджетные ассигнования» до </w:t>
      </w:r>
      <w:r w:rsidR="001865F5">
        <w:rPr>
          <w:rFonts w:ascii="Times New Roman" w:hAnsi="Times New Roman" w:cs="Times New Roman"/>
          <w:color w:val="000000"/>
          <w:sz w:val="28"/>
          <w:szCs w:val="28"/>
        </w:rPr>
        <w:t>76,4</w:t>
      </w:r>
      <w:r w:rsidRPr="00547E4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группе 300 «</w:t>
      </w:r>
      <w:r w:rsidRPr="00547E41">
        <w:rPr>
          <w:rFonts w:ascii="Times New Roman" w:hAnsi="Times New Roman" w:cs="Times New Roman"/>
          <w:color w:val="000000"/>
          <w:sz w:val="28"/>
          <w:szCs w:val="28"/>
        </w:rPr>
        <w:t>Социальное обеспечение и иные выплаты населению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</w:p>
    <w:p w:rsidR="00547E41" w:rsidRDefault="00FA2829" w:rsidP="00547E41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Основную долю </w:t>
      </w:r>
      <w:r w:rsidR="00BB771C">
        <w:rPr>
          <w:rFonts w:ascii="Times New Roman" w:eastAsia="Calibri" w:hAnsi="Times New Roman" w:cs="Times New Roman"/>
          <w:sz w:val="28"/>
          <w:szCs w:val="28"/>
          <w:lang w:eastAsia="en-US"/>
        </w:rPr>
        <w:t>68,</w:t>
      </w:r>
      <w:r w:rsidR="001865F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</w:t>
      </w:r>
      <w:r w:rsidR="00BB771C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общих расходах бюджета района по группам видов классификации расходов составили расходы по групп</w:t>
      </w:r>
      <w:r w:rsidR="00BB771C">
        <w:rPr>
          <w:rFonts w:ascii="Times New Roman" w:eastAsia="Calibri" w:hAnsi="Times New Roman" w:cs="Times New Roman"/>
          <w:sz w:val="28"/>
          <w:szCs w:val="28"/>
          <w:lang w:eastAsia="en-US"/>
        </w:rPr>
        <w:t>ам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100 «</w:t>
      </w:r>
      <w:r w:rsidRPr="00547E41">
        <w:rPr>
          <w:rFonts w:ascii="Times New Roman" w:hAnsi="Times New Roman" w:cs="Times New Roman"/>
          <w:color w:val="000000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>» (</w:t>
      </w:r>
      <w:r w:rsidR="001865F5">
        <w:rPr>
          <w:rFonts w:ascii="Times New Roman" w:hAnsi="Times New Roman" w:cs="Times New Roman"/>
          <w:color w:val="000000"/>
          <w:sz w:val="28"/>
          <w:szCs w:val="28"/>
        </w:rPr>
        <w:t>44,8</w:t>
      </w:r>
      <w:r w:rsidR="00BB771C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1865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>) и группе 300 «</w:t>
      </w:r>
      <w:r w:rsidRPr="00547E41">
        <w:rPr>
          <w:rFonts w:ascii="Times New Roman" w:hAnsi="Times New Roman" w:cs="Times New Roman"/>
          <w:color w:val="000000"/>
          <w:sz w:val="28"/>
          <w:szCs w:val="28"/>
        </w:rPr>
        <w:t>Социальное обеспечение и иные выплаты населению» (</w:t>
      </w:r>
      <w:r w:rsidR="001865F5">
        <w:rPr>
          <w:rFonts w:ascii="Times New Roman" w:hAnsi="Times New Roman" w:cs="Times New Roman"/>
          <w:color w:val="000000"/>
          <w:sz w:val="28"/>
          <w:szCs w:val="28"/>
        </w:rPr>
        <w:t>23,2</w:t>
      </w:r>
      <w:r w:rsidR="00BB771C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 w:rsidRPr="00547E4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Минимальную долю </w:t>
      </w:r>
      <w:r w:rsidR="00BB771C">
        <w:rPr>
          <w:rFonts w:ascii="Times New Roman" w:eastAsia="Calibri" w:hAnsi="Times New Roman" w:cs="Times New Roman"/>
          <w:sz w:val="28"/>
          <w:szCs w:val="28"/>
          <w:lang w:eastAsia="en-US"/>
        </w:rPr>
        <w:t>1,</w:t>
      </w:r>
      <w:r w:rsidR="001865F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</w:t>
      </w:r>
      <w:r w:rsidR="001865F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занимают расходы по группе 800 «Иные бюджетные ассигнования».</w:t>
      </w:r>
    </w:p>
    <w:p w:rsidR="00DE7BEC" w:rsidRDefault="00547E41" w:rsidP="00DE7BE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района </w:t>
      </w:r>
      <w:r w:rsidRPr="00547E41">
        <w:rPr>
          <w:rStyle w:val="FontStyle14"/>
          <w:sz w:val="28"/>
          <w:szCs w:val="28"/>
        </w:rPr>
        <w:t xml:space="preserve">за </w:t>
      </w:r>
      <w:r w:rsidR="00E01B23">
        <w:rPr>
          <w:rStyle w:val="FontStyle14"/>
          <w:sz w:val="28"/>
          <w:szCs w:val="28"/>
        </w:rPr>
        <w:t>девять месяцев</w:t>
      </w:r>
      <w:r w:rsidRPr="00547E41">
        <w:rPr>
          <w:rStyle w:val="FontStyle14"/>
          <w:sz w:val="28"/>
          <w:szCs w:val="28"/>
        </w:rPr>
        <w:t xml:space="preserve"> 2018 года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в рамках муниципальных программ составило </w:t>
      </w:r>
      <w:r w:rsidR="001865F5">
        <w:rPr>
          <w:rFonts w:ascii="Times New Roman" w:hAnsi="Times New Roman" w:cs="Times New Roman"/>
          <w:bCs/>
          <w:sz w:val="28"/>
          <w:szCs w:val="28"/>
        </w:rPr>
        <w:t>400</w:t>
      </w:r>
      <w:r w:rsidR="00D8270C">
        <w:rPr>
          <w:rFonts w:ascii="Times New Roman" w:hAnsi="Times New Roman" w:cs="Times New Roman"/>
          <w:bCs/>
          <w:sz w:val="28"/>
          <w:szCs w:val="28"/>
        </w:rPr>
        <w:t> 954,60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D8270C">
        <w:rPr>
          <w:rFonts w:ascii="Times New Roman" w:hAnsi="Times New Roman" w:cs="Times New Roman"/>
          <w:bCs/>
          <w:sz w:val="28"/>
          <w:szCs w:val="28"/>
        </w:rPr>
        <w:t>68,0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процент</w:t>
      </w:r>
      <w:r w:rsidR="00D8270C">
        <w:rPr>
          <w:rFonts w:ascii="Times New Roman" w:hAnsi="Times New Roman" w:cs="Times New Roman"/>
          <w:bCs/>
          <w:sz w:val="28"/>
          <w:szCs w:val="28"/>
        </w:rPr>
        <w:t>ов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от уточненного годового плана.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 исполнения мероприятий по программам </w:t>
      </w:r>
      <w:proofErr w:type="spellStart"/>
      <w:r w:rsidRPr="00547E41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547E4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варьирует в диапазоне от </w:t>
      </w:r>
      <w:r w:rsidR="00D8270C">
        <w:rPr>
          <w:rFonts w:ascii="Times New Roman" w:hAnsi="Times New Roman" w:cs="Times New Roman"/>
          <w:sz w:val="28"/>
          <w:szCs w:val="28"/>
        </w:rPr>
        <w:t>10,9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процентов до </w:t>
      </w:r>
      <w:r w:rsidR="00D8270C">
        <w:rPr>
          <w:rFonts w:ascii="Times New Roman" w:hAnsi="Times New Roman" w:cs="Times New Roman"/>
          <w:sz w:val="28"/>
          <w:szCs w:val="28"/>
        </w:rPr>
        <w:t>80,7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процентов. Наименьший процент исполнения </w:t>
      </w:r>
      <w:r w:rsidR="00DE7BEC">
        <w:rPr>
          <w:rFonts w:ascii="Times New Roman" w:hAnsi="Times New Roman" w:cs="Times New Roman"/>
          <w:sz w:val="28"/>
          <w:szCs w:val="28"/>
        </w:rPr>
        <w:t>10,9</w:t>
      </w:r>
      <w:r w:rsidRPr="00547E41">
        <w:rPr>
          <w:rFonts w:ascii="Times New Roman" w:hAnsi="Times New Roman" w:cs="Times New Roman"/>
          <w:sz w:val="28"/>
          <w:szCs w:val="28"/>
        </w:rPr>
        <w:t xml:space="preserve"> сложился по программе «Развитие сельского хозяйства», наибольший </w:t>
      </w:r>
      <w:r w:rsidR="00DE7BEC">
        <w:rPr>
          <w:rFonts w:ascii="Times New Roman" w:hAnsi="Times New Roman" w:cs="Times New Roman"/>
          <w:sz w:val="28"/>
          <w:szCs w:val="28"/>
        </w:rPr>
        <w:t>80,7</w:t>
      </w:r>
      <w:r w:rsidRPr="00547E41">
        <w:rPr>
          <w:rFonts w:ascii="Times New Roman" w:hAnsi="Times New Roman" w:cs="Times New Roman"/>
          <w:sz w:val="28"/>
          <w:szCs w:val="28"/>
        </w:rPr>
        <w:t xml:space="preserve"> – по программе «</w:t>
      </w:r>
      <w:r w:rsidR="00DE7BEC">
        <w:rPr>
          <w:rFonts w:ascii="Times New Roman" w:hAnsi="Times New Roman" w:cs="Times New Roman"/>
          <w:sz w:val="28"/>
          <w:szCs w:val="28"/>
        </w:rPr>
        <w:t>Обеспечение общественной безопасности</w:t>
      </w:r>
      <w:r w:rsidR="00B671D7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Pr="00547E41">
        <w:rPr>
          <w:rFonts w:ascii="Times New Roman" w:hAnsi="Times New Roman" w:cs="Times New Roman"/>
          <w:sz w:val="28"/>
          <w:szCs w:val="28"/>
        </w:rPr>
        <w:t>».</w:t>
      </w:r>
    </w:p>
    <w:p w:rsidR="00444255" w:rsidRPr="00534395" w:rsidRDefault="00444255" w:rsidP="00DE7BE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395">
        <w:rPr>
          <w:rStyle w:val="FontStyle28"/>
          <w:b w:val="0"/>
          <w:sz w:val="28"/>
          <w:szCs w:val="28"/>
        </w:rPr>
        <w:t xml:space="preserve">Фактические расходы на оплату труда муниципальных служащих и работников муниципальных учреждений </w:t>
      </w:r>
      <w:proofErr w:type="spellStart"/>
      <w:r w:rsidRPr="0053439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53439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34395">
        <w:rPr>
          <w:rStyle w:val="FontStyle28"/>
          <w:b w:val="0"/>
          <w:sz w:val="28"/>
          <w:szCs w:val="28"/>
        </w:rPr>
        <w:t xml:space="preserve"> за </w:t>
      </w:r>
      <w:r w:rsidR="00E01B23">
        <w:rPr>
          <w:rStyle w:val="FontStyle28"/>
          <w:b w:val="0"/>
          <w:sz w:val="28"/>
          <w:szCs w:val="28"/>
        </w:rPr>
        <w:t>девять месяцев</w:t>
      </w:r>
      <w:r w:rsidRPr="00534395">
        <w:rPr>
          <w:rStyle w:val="FontStyle28"/>
          <w:b w:val="0"/>
          <w:sz w:val="28"/>
          <w:szCs w:val="28"/>
        </w:rPr>
        <w:t xml:space="preserve"> 2018 года составили </w:t>
      </w:r>
      <w:r w:rsidR="00DE7BEC">
        <w:rPr>
          <w:rStyle w:val="FontStyle28"/>
          <w:b w:val="0"/>
          <w:sz w:val="28"/>
          <w:szCs w:val="28"/>
        </w:rPr>
        <w:t>157 274,70</w:t>
      </w:r>
      <w:r w:rsidRPr="00534395">
        <w:rPr>
          <w:rStyle w:val="FontStyle28"/>
          <w:b w:val="0"/>
          <w:sz w:val="28"/>
          <w:szCs w:val="28"/>
        </w:rPr>
        <w:t xml:space="preserve"> тыс. рублей, </w:t>
      </w:r>
      <w:r>
        <w:rPr>
          <w:rStyle w:val="FontStyle28"/>
          <w:b w:val="0"/>
          <w:sz w:val="28"/>
          <w:szCs w:val="28"/>
        </w:rPr>
        <w:t>это</w:t>
      </w:r>
      <w:r w:rsidRPr="00534395">
        <w:rPr>
          <w:rStyle w:val="FontStyle28"/>
          <w:b w:val="0"/>
          <w:sz w:val="28"/>
          <w:szCs w:val="28"/>
        </w:rPr>
        <w:t xml:space="preserve"> составило </w:t>
      </w:r>
      <w:r w:rsidR="00DE7BEC">
        <w:rPr>
          <w:rStyle w:val="FontStyle28"/>
          <w:b w:val="0"/>
          <w:sz w:val="28"/>
          <w:szCs w:val="28"/>
        </w:rPr>
        <w:t>36,4</w:t>
      </w:r>
      <w:r w:rsidRPr="00534395">
        <w:rPr>
          <w:rStyle w:val="FontStyle28"/>
          <w:b w:val="0"/>
          <w:sz w:val="28"/>
          <w:szCs w:val="28"/>
        </w:rPr>
        <w:t xml:space="preserve"> процентов от общего объема расходов бюджета</w:t>
      </w:r>
      <w:r>
        <w:rPr>
          <w:rStyle w:val="FontStyle28"/>
          <w:b w:val="0"/>
          <w:sz w:val="28"/>
          <w:szCs w:val="28"/>
        </w:rPr>
        <w:t xml:space="preserve"> района</w:t>
      </w:r>
      <w:r w:rsidRPr="00534395">
        <w:rPr>
          <w:rStyle w:val="FontStyle28"/>
          <w:b w:val="0"/>
          <w:sz w:val="28"/>
          <w:szCs w:val="28"/>
        </w:rPr>
        <w:t xml:space="preserve"> за </w:t>
      </w:r>
      <w:r w:rsidR="00E01B23">
        <w:rPr>
          <w:rFonts w:ascii="Times New Roman" w:hAnsi="Times New Roman" w:cs="Times New Roman"/>
          <w:sz w:val="28"/>
          <w:szCs w:val="28"/>
        </w:rPr>
        <w:t>девять месяцев</w:t>
      </w:r>
      <w:r w:rsidRPr="00534395">
        <w:rPr>
          <w:rFonts w:ascii="Times New Roman" w:hAnsi="Times New Roman" w:cs="Times New Roman"/>
          <w:sz w:val="28"/>
          <w:szCs w:val="28"/>
        </w:rPr>
        <w:t xml:space="preserve"> 2018 года. </w:t>
      </w:r>
    </w:p>
    <w:p w:rsidR="00444255" w:rsidRPr="000955B5" w:rsidRDefault="00444255" w:rsidP="00444255">
      <w:pPr>
        <w:pStyle w:val="Style3"/>
        <w:widowControl/>
        <w:tabs>
          <w:tab w:val="left" w:pos="912"/>
        </w:tabs>
        <w:spacing w:line="240" w:lineRule="auto"/>
        <w:ind w:firstLine="709"/>
        <w:jc w:val="both"/>
        <w:rPr>
          <w:rStyle w:val="FontStyle28"/>
          <w:b w:val="0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lastRenderedPageBreak/>
        <w:t>Ш</w:t>
      </w:r>
      <w:r w:rsidRPr="000955B5">
        <w:rPr>
          <w:rStyle w:val="FontStyle28"/>
          <w:b w:val="0"/>
          <w:sz w:val="28"/>
          <w:szCs w:val="28"/>
        </w:rPr>
        <w:t xml:space="preserve">татная численность </w:t>
      </w:r>
      <w:r>
        <w:rPr>
          <w:rStyle w:val="FontStyle28"/>
          <w:b w:val="0"/>
          <w:sz w:val="28"/>
          <w:szCs w:val="28"/>
        </w:rPr>
        <w:t xml:space="preserve">муниципальных служащих </w:t>
      </w:r>
      <w:r w:rsidRPr="000955B5">
        <w:rPr>
          <w:rFonts w:eastAsia="Calibri"/>
          <w:sz w:val="28"/>
          <w:szCs w:val="28"/>
          <w:lang w:eastAsia="en-US"/>
        </w:rPr>
        <w:t xml:space="preserve">за </w:t>
      </w:r>
      <w:r w:rsidR="00E01B23">
        <w:rPr>
          <w:sz w:val="28"/>
          <w:szCs w:val="28"/>
        </w:rPr>
        <w:t>девять месяцев</w:t>
      </w:r>
      <w:r w:rsidRPr="000955B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955B5">
        <w:rPr>
          <w:sz w:val="28"/>
          <w:szCs w:val="28"/>
        </w:rPr>
        <w:t xml:space="preserve"> года</w:t>
      </w:r>
      <w:r w:rsidRPr="000955B5">
        <w:rPr>
          <w:rStyle w:val="FontStyle28"/>
          <w:b w:val="0"/>
          <w:sz w:val="28"/>
          <w:szCs w:val="28"/>
        </w:rPr>
        <w:t xml:space="preserve"> составила </w:t>
      </w:r>
      <w:r>
        <w:rPr>
          <w:bCs/>
          <w:sz w:val="28"/>
          <w:szCs w:val="28"/>
        </w:rPr>
        <w:t>93</w:t>
      </w:r>
      <w:r w:rsidRPr="000955B5">
        <w:rPr>
          <w:rStyle w:val="FontStyle28"/>
          <w:sz w:val="28"/>
          <w:szCs w:val="28"/>
        </w:rPr>
        <w:t xml:space="preserve"> </w:t>
      </w:r>
      <w:r w:rsidRPr="000955B5">
        <w:rPr>
          <w:rStyle w:val="FontStyle28"/>
          <w:b w:val="0"/>
          <w:sz w:val="28"/>
          <w:szCs w:val="28"/>
        </w:rPr>
        <w:t>единиц</w:t>
      </w:r>
      <w:r>
        <w:rPr>
          <w:rStyle w:val="FontStyle28"/>
          <w:b w:val="0"/>
          <w:sz w:val="28"/>
          <w:szCs w:val="28"/>
        </w:rPr>
        <w:t xml:space="preserve">ы, что на 1 единицу меньше аналогичного периода 2017 года, а фактические расходы на оплату труда больше на </w:t>
      </w:r>
      <w:r w:rsidR="00DE7BEC">
        <w:rPr>
          <w:rStyle w:val="FontStyle28"/>
          <w:b w:val="0"/>
          <w:sz w:val="28"/>
          <w:szCs w:val="28"/>
        </w:rPr>
        <w:t>2 536,0</w:t>
      </w:r>
      <w:r>
        <w:rPr>
          <w:rStyle w:val="FontStyle28"/>
          <w:b w:val="0"/>
          <w:sz w:val="28"/>
          <w:szCs w:val="28"/>
        </w:rPr>
        <w:t xml:space="preserve"> тыс. рублей,</w:t>
      </w:r>
      <w:r w:rsidRPr="000955B5">
        <w:rPr>
          <w:rStyle w:val="FontStyle28"/>
          <w:b w:val="0"/>
          <w:sz w:val="28"/>
          <w:szCs w:val="28"/>
        </w:rPr>
        <w:t xml:space="preserve"> штатная численность </w:t>
      </w:r>
      <w:r>
        <w:rPr>
          <w:rStyle w:val="FontStyle28"/>
          <w:b w:val="0"/>
          <w:sz w:val="28"/>
          <w:szCs w:val="28"/>
        </w:rPr>
        <w:t>работников муниципальных учреждений -</w:t>
      </w:r>
      <w:r w:rsidRPr="000955B5">
        <w:rPr>
          <w:rStyle w:val="FontStyle28"/>
          <w:b w:val="0"/>
          <w:sz w:val="28"/>
          <w:szCs w:val="28"/>
        </w:rPr>
        <w:t xml:space="preserve"> </w:t>
      </w:r>
      <w:r w:rsidR="00DE7BEC">
        <w:rPr>
          <w:sz w:val="28"/>
          <w:szCs w:val="28"/>
        </w:rPr>
        <w:t>809</w:t>
      </w:r>
      <w:r w:rsidRPr="000955B5">
        <w:rPr>
          <w:sz w:val="28"/>
          <w:szCs w:val="28"/>
        </w:rPr>
        <w:t xml:space="preserve"> </w:t>
      </w:r>
      <w:r w:rsidRPr="000955B5">
        <w:rPr>
          <w:rStyle w:val="FontStyle28"/>
          <w:b w:val="0"/>
          <w:sz w:val="28"/>
          <w:szCs w:val="28"/>
        </w:rPr>
        <w:t>единиц</w:t>
      </w:r>
      <w:r>
        <w:rPr>
          <w:rStyle w:val="FontStyle28"/>
          <w:b w:val="0"/>
          <w:sz w:val="28"/>
          <w:szCs w:val="28"/>
        </w:rPr>
        <w:t xml:space="preserve">, что на </w:t>
      </w:r>
      <w:r w:rsidR="00DE7BEC">
        <w:rPr>
          <w:rStyle w:val="FontStyle28"/>
          <w:b w:val="0"/>
          <w:sz w:val="28"/>
          <w:szCs w:val="28"/>
        </w:rPr>
        <w:t>1</w:t>
      </w:r>
      <w:r>
        <w:rPr>
          <w:rStyle w:val="FontStyle28"/>
          <w:b w:val="0"/>
          <w:sz w:val="28"/>
          <w:szCs w:val="28"/>
        </w:rPr>
        <w:t xml:space="preserve"> единиц</w:t>
      </w:r>
      <w:r w:rsidR="00DE7BEC">
        <w:rPr>
          <w:rStyle w:val="FontStyle28"/>
          <w:b w:val="0"/>
          <w:sz w:val="28"/>
          <w:szCs w:val="28"/>
        </w:rPr>
        <w:t>у</w:t>
      </w:r>
      <w:r>
        <w:rPr>
          <w:rStyle w:val="FontStyle28"/>
          <w:b w:val="0"/>
          <w:sz w:val="28"/>
          <w:szCs w:val="28"/>
        </w:rPr>
        <w:t xml:space="preserve"> меньше аналогичного периода 2017 года, </w:t>
      </w:r>
      <w:r w:rsidR="00DE7BEC">
        <w:rPr>
          <w:rStyle w:val="FontStyle28"/>
          <w:b w:val="0"/>
          <w:sz w:val="28"/>
          <w:szCs w:val="28"/>
        </w:rPr>
        <w:t xml:space="preserve">а </w:t>
      </w:r>
      <w:r>
        <w:rPr>
          <w:rStyle w:val="FontStyle28"/>
          <w:b w:val="0"/>
          <w:sz w:val="28"/>
          <w:szCs w:val="28"/>
        </w:rPr>
        <w:t xml:space="preserve">фактические расходы на оплату труда больше на </w:t>
      </w:r>
      <w:r w:rsidR="00DE7BEC">
        <w:rPr>
          <w:rStyle w:val="FontStyle28"/>
          <w:b w:val="0"/>
          <w:sz w:val="28"/>
          <w:szCs w:val="28"/>
        </w:rPr>
        <w:t>12 986,27</w:t>
      </w:r>
      <w:r>
        <w:rPr>
          <w:rStyle w:val="FontStyle28"/>
          <w:b w:val="0"/>
          <w:sz w:val="28"/>
          <w:szCs w:val="28"/>
        </w:rPr>
        <w:t xml:space="preserve"> тыс. рублей</w:t>
      </w:r>
      <w:r w:rsidRPr="000955B5">
        <w:rPr>
          <w:rStyle w:val="FontStyle28"/>
          <w:b w:val="0"/>
          <w:sz w:val="28"/>
          <w:szCs w:val="28"/>
        </w:rPr>
        <w:t>.</w:t>
      </w:r>
    </w:p>
    <w:p w:rsidR="00547E41" w:rsidRDefault="00FA2829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sz w:val="28"/>
          <w:szCs w:val="28"/>
        </w:rPr>
        <w:t>Муниципальные гарантии в отчетном периоде не предоставлялись.</w:t>
      </w:r>
    </w:p>
    <w:p w:rsidR="00FA2829" w:rsidRPr="00547E41" w:rsidRDefault="00FA2829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bCs/>
          <w:sz w:val="28"/>
          <w:szCs w:val="28"/>
        </w:rPr>
        <w:t>Объем муниципального долга района по состоянию на 01.</w:t>
      </w:r>
      <w:r w:rsidR="00DE7BEC">
        <w:rPr>
          <w:rFonts w:ascii="Times New Roman" w:hAnsi="Times New Roman" w:cs="Times New Roman"/>
          <w:bCs/>
          <w:sz w:val="28"/>
          <w:szCs w:val="28"/>
        </w:rPr>
        <w:t>10</w:t>
      </w:r>
      <w:bookmarkStart w:id="0" w:name="_GoBack"/>
      <w:bookmarkEnd w:id="0"/>
      <w:r w:rsidRPr="00547E41">
        <w:rPr>
          <w:rFonts w:ascii="Times New Roman" w:hAnsi="Times New Roman" w:cs="Times New Roman"/>
          <w:bCs/>
          <w:sz w:val="28"/>
          <w:szCs w:val="28"/>
        </w:rPr>
        <w:t xml:space="preserve">.2018 года составляет </w:t>
      </w:r>
      <w:r w:rsidRPr="00547E41">
        <w:rPr>
          <w:rFonts w:ascii="Times New Roman" w:hAnsi="Times New Roman" w:cs="Times New Roman"/>
          <w:sz w:val="28"/>
          <w:szCs w:val="28"/>
        </w:rPr>
        <w:t>0,00 тыс. рублей.</w:t>
      </w:r>
    </w:p>
    <w:p w:rsidR="00100B8F" w:rsidRDefault="00FA2829" w:rsidP="00547E41">
      <w:pPr>
        <w:pStyle w:val="Default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 w:rsidRPr="00547E41">
        <w:rPr>
          <w:sz w:val="28"/>
          <w:szCs w:val="28"/>
        </w:rPr>
        <w:t xml:space="preserve">     </w:t>
      </w:r>
    </w:p>
    <w:p w:rsidR="00100B8F" w:rsidRDefault="00100B8F" w:rsidP="005F0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F00BC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100B8F" w:rsidRDefault="005F00BC" w:rsidP="005F0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00B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100B8F" w:rsidRPr="004940C7" w:rsidRDefault="00100B8F" w:rsidP="005F00BC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</w:t>
      </w:r>
      <w:proofErr w:type="spellStart"/>
      <w:r w:rsidR="005F00BC">
        <w:rPr>
          <w:rFonts w:ascii="Times New Roman" w:hAnsi="Times New Roman" w:cs="Times New Roman"/>
          <w:sz w:val="28"/>
          <w:szCs w:val="28"/>
        </w:rPr>
        <w:t>Л.Н.Говорухина</w:t>
      </w:r>
      <w:proofErr w:type="spellEnd"/>
    </w:p>
    <w:p w:rsidR="00100B8F" w:rsidRDefault="00100B8F" w:rsidP="00100B8F"/>
    <w:p w:rsidR="00066EAE" w:rsidRDefault="00066EAE"/>
    <w:sectPr w:rsidR="00066EAE" w:rsidSect="002F0D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67" w:rsidRDefault="00E84667" w:rsidP="002F0DAC">
      <w:pPr>
        <w:spacing w:after="0" w:line="240" w:lineRule="auto"/>
      </w:pPr>
      <w:r>
        <w:separator/>
      </w:r>
    </w:p>
  </w:endnote>
  <w:endnote w:type="continuationSeparator" w:id="0">
    <w:p w:rsidR="00E84667" w:rsidRDefault="00E84667" w:rsidP="002F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67" w:rsidRDefault="00E84667" w:rsidP="002F0DAC">
      <w:pPr>
        <w:spacing w:after="0" w:line="240" w:lineRule="auto"/>
      </w:pPr>
      <w:r>
        <w:separator/>
      </w:r>
    </w:p>
  </w:footnote>
  <w:footnote w:type="continuationSeparator" w:id="0">
    <w:p w:rsidR="00E84667" w:rsidRDefault="00E84667" w:rsidP="002F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427086"/>
      <w:docPartObj>
        <w:docPartGallery w:val="Page Numbers (Top of Page)"/>
        <w:docPartUnique/>
      </w:docPartObj>
    </w:sdtPr>
    <w:sdtEndPr/>
    <w:sdtContent>
      <w:p w:rsidR="002F0DAC" w:rsidRDefault="002F0DA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BEC">
          <w:rPr>
            <w:noProof/>
          </w:rPr>
          <w:t>2</w:t>
        </w:r>
        <w:r>
          <w:fldChar w:fldCharType="end"/>
        </w:r>
      </w:p>
    </w:sdtContent>
  </w:sdt>
  <w:p w:rsidR="002F0DAC" w:rsidRDefault="002F0D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8F"/>
    <w:rsid w:val="00066EAE"/>
    <w:rsid w:val="0009306A"/>
    <w:rsid w:val="00100B8F"/>
    <w:rsid w:val="00172AE0"/>
    <w:rsid w:val="001865F5"/>
    <w:rsid w:val="00297CE5"/>
    <w:rsid w:val="002F0DAC"/>
    <w:rsid w:val="00444255"/>
    <w:rsid w:val="004778DE"/>
    <w:rsid w:val="00517F8A"/>
    <w:rsid w:val="00547E41"/>
    <w:rsid w:val="005504F8"/>
    <w:rsid w:val="00565975"/>
    <w:rsid w:val="005F00BC"/>
    <w:rsid w:val="00680158"/>
    <w:rsid w:val="006A089A"/>
    <w:rsid w:val="007F03C2"/>
    <w:rsid w:val="00833351"/>
    <w:rsid w:val="00860765"/>
    <w:rsid w:val="00873AAF"/>
    <w:rsid w:val="008D1221"/>
    <w:rsid w:val="008D5E46"/>
    <w:rsid w:val="00A451C5"/>
    <w:rsid w:val="00B548FD"/>
    <w:rsid w:val="00B671D7"/>
    <w:rsid w:val="00B67EAC"/>
    <w:rsid w:val="00BB7562"/>
    <w:rsid w:val="00BB771C"/>
    <w:rsid w:val="00BE6DB9"/>
    <w:rsid w:val="00C03B96"/>
    <w:rsid w:val="00C2191B"/>
    <w:rsid w:val="00D8270C"/>
    <w:rsid w:val="00DB0C44"/>
    <w:rsid w:val="00DE7BEC"/>
    <w:rsid w:val="00E01B23"/>
    <w:rsid w:val="00E84667"/>
    <w:rsid w:val="00F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8F75-7FCF-4D47-AE6F-E0234931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D5E4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D5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833351"/>
    <w:pPr>
      <w:widowControl w:val="0"/>
      <w:autoSpaceDE w:val="0"/>
      <w:autoSpaceDN w:val="0"/>
      <w:adjustRightInd w:val="0"/>
      <w:spacing w:after="0" w:line="221" w:lineRule="exac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DA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DAC"/>
    <w:rPr>
      <w:rFonts w:eastAsiaTheme="minorEastAsia"/>
      <w:lang w:eastAsia="ru-RU"/>
    </w:rPr>
  </w:style>
  <w:style w:type="character" w:customStyle="1" w:styleId="FontStyle28">
    <w:name w:val="Font Style28"/>
    <w:rsid w:val="0044425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444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5</cp:revision>
  <dcterms:created xsi:type="dcterms:W3CDTF">2018-11-06T10:59:00Z</dcterms:created>
  <dcterms:modified xsi:type="dcterms:W3CDTF">2018-11-13T13:20:00Z</dcterms:modified>
</cp:coreProperties>
</file>